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8756" w14:textId="24D23140" w:rsidR="00CC4E38" w:rsidRPr="00B01EF0" w:rsidRDefault="00CC4E38" w:rsidP="00CC4E38">
      <w:pPr>
        <w:pStyle w:val="Notaflowtitle"/>
      </w:pPr>
      <w:r w:rsidRPr="00B01EF0">
        <w:t>MODEL DOBV</w:t>
      </w:r>
      <w:r>
        <w:t xml:space="preserve"> (Engels)</w:t>
      </w:r>
    </w:p>
    <w:p w14:paraId="6BA3D44B" w14:textId="77777777" w:rsidR="00CC4E38" w:rsidRPr="00B01EF0" w:rsidRDefault="00CC4E38" w:rsidP="00CC4E38"/>
    <w:p w14:paraId="07142A39" w14:textId="77777777" w:rsidR="00CC4E38" w:rsidRPr="003C0F1E" w:rsidRDefault="00CC4E38" w:rsidP="00CC4E38">
      <w:pPr>
        <w:ind w:left="567" w:hanging="567"/>
        <w:rPr>
          <w:i/>
        </w:rPr>
      </w:pPr>
      <w:r w:rsidRPr="003C0F1E">
        <w:rPr>
          <w:i/>
        </w:rPr>
        <w:t>-</w:t>
      </w:r>
      <w:r w:rsidRPr="003C0F1E">
        <w:rPr>
          <w:i/>
        </w:rPr>
        <w:tab/>
        <w:t>het kapitaal bestaat uit gewone aandelen</w:t>
      </w:r>
    </w:p>
    <w:p w14:paraId="2BA4929E" w14:textId="77777777" w:rsidR="00CC4E38" w:rsidRPr="003C0F1E" w:rsidRDefault="00CC4E38" w:rsidP="00CC4E38">
      <w:pPr>
        <w:ind w:left="567" w:hanging="567"/>
        <w:rPr>
          <w:i/>
        </w:rPr>
      </w:pPr>
      <w:r w:rsidRPr="003C0F1E">
        <w:rPr>
          <w:i/>
        </w:rPr>
        <w:t>-</w:t>
      </w:r>
      <w:r w:rsidRPr="003C0F1E">
        <w:rPr>
          <w:i/>
        </w:rPr>
        <w:tab/>
        <w:t>de blokkeringsregeling is een aanbiedingsregeling</w:t>
      </w:r>
    </w:p>
    <w:p w14:paraId="63997CEE" w14:textId="77777777" w:rsidR="00CC4E38" w:rsidRPr="003C0F1E" w:rsidRDefault="00CC4E38" w:rsidP="00CC4E38">
      <w:pPr>
        <w:ind w:left="567" w:hanging="567"/>
        <w:rPr>
          <w:i/>
        </w:rPr>
      </w:pPr>
      <w:r w:rsidRPr="003C0F1E">
        <w:rPr>
          <w:i/>
        </w:rPr>
        <w:t>-</w:t>
      </w:r>
      <w:r w:rsidRPr="003C0F1E">
        <w:rPr>
          <w:i/>
        </w:rPr>
        <w:tab/>
        <w:t>de algemene vergadering kan vergaderrecht toekennen aan certificaten van aandelen</w:t>
      </w:r>
    </w:p>
    <w:p w14:paraId="125AA5E2" w14:textId="77777777" w:rsidR="00CC4E38" w:rsidRPr="003C0F1E" w:rsidRDefault="00CC4E38" w:rsidP="00CC4E38">
      <w:pPr>
        <w:ind w:left="567" w:hanging="567"/>
        <w:rPr>
          <w:i/>
        </w:rPr>
      </w:pPr>
      <w:r w:rsidRPr="003C0F1E">
        <w:rPr>
          <w:i/>
        </w:rPr>
        <w:t>-</w:t>
      </w:r>
      <w:r w:rsidRPr="003C0F1E">
        <w:rPr>
          <w:i/>
        </w:rPr>
        <w:tab/>
        <w:t>de toekenning van stemrecht aan pandhouders en vruchtgebruikers is eveneens mogelijk</w:t>
      </w:r>
    </w:p>
    <w:p w14:paraId="3A9A8666" w14:textId="77777777" w:rsidR="00CC4E38" w:rsidRPr="003C0F1E" w:rsidRDefault="00CC4E38" w:rsidP="00CC4E38">
      <w:pPr>
        <w:ind w:left="567" w:hanging="567"/>
        <w:rPr>
          <w:i/>
        </w:rPr>
      </w:pPr>
      <w:r w:rsidRPr="003C0F1E">
        <w:rPr>
          <w:i/>
        </w:rPr>
        <w:t>-</w:t>
      </w:r>
      <w:r w:rsidRPr="003C0F1E">
        <w:rPr>
          <w:i/>
        </w:rPr>
        <w:tab/>
        <w:t>er is geen raad van commissarissen</w:t>
      </w:r>
    </w:p>
    <w:p w14:paraId="6847D934" w14:textId="77777777" w:rsidR="0052156F" w:rsidRPr="00CC4E38" w:rsidRDefault="0052156F" w:rsidP="00D03234">
      <w:pPr>
        <w:spacing w:line="259" w:lineRule="auto"/>
        <w:contextualSpacing/>
      </w:pPr>
    </w:p>
    <w:p w14:paraId="53181DD9" w14:textId="66F5FE3E" w:rsidR="004B1D9E" w:rsidRPr="00A0529F" w:rsidRDefault="000D3EAD" w:rsidP="00D03234">
      <w:pPr>
        <w:spacing w:line="259" w:lineRule="auto"/>
        <w:contextualSpacing/>
        <w:rPr>
          <w:lang w:val="en-GB"/>
        </w:rPr>
      </w:pPr>
      <w:r w:rsidRPr="00551CE6">
        <w:rPr>
          <w:lang w:val="en-GB"/>
        </w:rPr>
        <w:t xml:space="preserve">Today, </w:t>
      </w:r>
      <w:r w:rsidR="004B1D9E" w:rsidRPr="00551CE6">
        <w:rPr>
          <w:lang w:val="en-GB"/>
        </w:rPr>
        <w:t>[dat</w:t>
      </w:r>
      <w:r w:rsidR="00AB6F56">
        <w:rPr>
          <w:lang w:val="en-GB"/>
        </w:rPr>
        <w:t>e</w:t>
      </w:r>
      <w:r w:rsidR="004B1D9E" w:rsidRPr="00551CE6">
        <w:rPr>
          <w:lang w:val="en-GB"/>
        </w:rPr>
        <w:t>]</w:t>
      </w:r>
      <w:r w:rsidRPr="00551CE6">
        <w:rPr>
          <w:lang w:val="en-GB"/>
        </w:rPr>
        <w:t xml:space="preserve">, </w:t>
      </w:r>
      <w:r w:rsidR="00CB6426">
        <w:rPr>
          <w:lang w:val="en-GB"/>
        </w:rPr>
        <w:t xml:space="preserve">there </w:t>
      </w:r>
      <w:r w:rsidR="002E2D06">
        <w:rPr>
          <w:lang w:val="en-GB"/>
        </w:rPr>
        <w:t>appeared before me</w:t>
      </w:r>
      <w:r w:rsidR="00FC5F5D">
        <w:rPr>
          <w:lang w:val="en-GB"/>
        </w:rPr>
        <w:t>,</w:t>
      </w:r>
      <w:r w:rsidR="008F5EF2">
        <w:rPr>
          <w:lang w:val="en-GB"/>
        </w:rPr>
        <w:t xml:space="preserve"> [</w:t>
      </w:r>
      <w:r w:rsidR="00AB6F56">
        <w:rPr>
          <w:lang w:val="en-GB"/>
        </w:rPr>
        <w:t>name</w:t>
      </w:r>
      <w:r w:rsidR="008F5EF2">
        <w:rPr>
          <w:lang w:val="en-GB"/>
        </w:rPr>
        <w:t>]</w:t>
      </w:r>
      <w:r w:rsidR="002E2D06">
        <w:rPr>
          <w:lang w:val="en-GB"/>
        </w:rPr>
        <w:t xml:space="preserve">, </w:t>
      </w:r>
      <w:r w:rsidRPr="00551CE6">
        <w:rPr>
          <w:lang w:val="en-GB"/>
        </w:rPr>
        <w:t xml:space="preserve">civil-law notary </w:t>
      </w:r>
      <w:r w:rsidRPr="00A0529F">
        <w:rPr>
          <w:lang w:val="en-GB"/>
        </w:rPr>
        <w:t xml:space="preserve">in </w:t>
      </w:r>
      <w:r w:rsidR="004B1D9E" w:rsidRPr="00A0529F">
        <w:rPr>
          <w:lang w:val="en-GB"/>
        </w:rPr>
        <w:t>[</w:t>
      </w:r>
      <w:r w:rsidR="00AB6F56">
        <w:rPr>
          <w:lang w:val="en-GB"/>
        </w:rPr>
        <w:t>place</w:t>
      </w:r>
      <w:r w:rsidR="004B1D9E" w:rsidRPr="00A0529F">
        <w:rPr>
          <w:lang w:val="en-GB"/>
        </w:rPr>
        <w:t>]</w:t>
      </w:r>
      <w:r w:rsidR="009150D0">
        <w:rPr>
          <w:lang w:val="en-GB"/>
        </w:rPr>
        <w:t>:</w:t>
      </w:r>
      <w:r w:rsidR="004B1D9E" w:rsidRPr="00A0529F">
        <w:rPr>
          <w:lang w:val="en-GB"/>
        </w:rPr>
        <w:t xml:space="preserve"> </w:t>
      </w:r>
    </w:p>
    <w:p w14:paraId="403CA960" w14:textId="4A25934E" w:rsidR="00CC4E38" w:rsidRPr="004E4A1D" w:rsidRDefault="00804F4C" w:rsidP="00CC4E38">
      <w:pPr>
        <w:rPr>
          <w:lang w:val="en-GB"/>
        </w:rPr>
      </w:pPr>
      <w:r w:rsidRPr="00F907D8">
        <w:rPr>
          <w:rFonts w:eastAsia="Calibri" w:cs="Times New Roman"/>
          <w:lang w:val="en-GB"/>
        </w:rPr>
        <w:t>[</w:t>
      </w:r>
      <w:r w:rsidR="00AB6F56">
        <w:rPr>
          <w:rFonts w:eastAsia="Calibri" w:cs="Times New Roman"/>
          <w:i/>
          <w:lang w:val="en-GB"/>
        </w:rPr>
        <w:t>Option</w:t>
      </w:r>
      <w:r w:rsidRPr="00F907D8">
        <w:rPr>
          <w:rFonts w:eastAsia="Calibri" w:cs="Times New Roman"/>
          <w:i/>
          <w:lang w:val="en-GB"/>
        </w:rPr>
        <w:t xml:space="preserve"> 1 – </w:t>
      </w:r>
      <w:r w:rsidR="00AB6F56">
        <w:rPr>
          <w:rFonts w:eastAsia="Calibri" w:cs="Times New Roman"/>
          <w:i/>
          <w:lang w:val="en-GB"/>
        </w:rPr>
        <w:t>the person appearing is the incorporator</w:t>
      </w:r>
      <w:r w:rsidR="00CC4E38" w:rsidRPr="004E4A1D">
        <w:rPr>
          <w:lang w:val="en-GB"/>
        </w:rPr>
        <w:t xml:space="preserve">: </w:t>
      </w:r>
      <w:r w:rsidR="00CC4E38" w:rsidRPr="00940879">
        <w:rPr>
          <w:lang w:val="en-GB"/>
        </w:rPr>
        <w:t>[</w:t>
      </w:r>
      <w:r w:rsidR="00AB6F56">
        <w:rPr>
          <w:lang w:val="en-GB"/>
        </w:rPr>
        <w:t>first names</w:t>
      </w:r>
      <w:r w:rsidR="00CC4E38" w:rsidRPr="00940879">
        <w:rPr>
          <w:lang w:val="en-GB"/>
        </w:rPr>
        <w:t>]</w:t>
      </w:r>
      <w:r w:rsidR="004E4A1D" w:rsidRPr="00940879">
        <w:rPr>
          <w:lang w:val="en-GB"/>
        </w:rPr>
        <w:t xml:space="preserve"> </w:t>
      </w:r>
      <w:r w:rsidR="00CC4E38" w:rsidRPr="00940879">
        <w:rPr>
          <w:lang w:val="en-GB"/>
        </w:rPr>
        <w:t>[</w:t>
      </w:r>
      <w:r w:rsidR="00AB6F56">
        <w:rPr>
          <w:lang w:val="en-GB"/>
        </w:rPr>
        <w:t>name</w:t>
      </w:r>
      <w:r w:rsidR="00CC4E38" w:rsidRPr="00940879">
        <w:rPr>
          <w:lang w:val="en-GB"/>
        </w:rPr>
        <w:t>],</w:t>
      </w:r>
      <w:r w:rsidR="00CC4E38" w:rsidRPr="004E4A1D">
        <w:rPr>
          <w:lang w:val="en-GB"/>
        </w:rPr>
        <w:t xml:space="preserve"> </w:t>
      </w:r>
      <w:r w:rsidR="004E4A1D" w:rsidRPr="004E4A1D">
        <w:rPr>
          <w:lang w:val="en-GB"/>
        </w:rPr>
        <w:t>born in</w:t>
      </w:r>
      <w:r w:rsidR="00CC4E38" w:rsidRPr="004E4A1D">
        <w:rPr>
          <w:lang w:val="en-GB"/>
        </w:rPr>
        <w:t xml:space="preserve"> [</w:t>
      </w:r>
      <w:r w:rsidR="004E4A1D" w:rsidRPr="004E4A1D">
        <w:rPr>
          <w:lang w:val="en-GB"/>
        </w:rPr>
        <w:t>place</w:t>
      </w:r>
      <w:r w:rsidR="008A6C03">
        <w:rPr>
          <w:lang w:val="en-GB"/>
        </w:rPr>
        <w:t xml:space="preserve">] </w:t>
      </w:r>
      <w:r w:rsidR="004E4A1D" w:rsidRPr="004E4A1D">
        <w:rPr>
          <w:lang w:val="en-GB"/>
        </w:rPr>
        <w:t xml:space="preserve">on </w:t>
      </w:r>
      <w:r w:rsidR="00CC4E38" w:rsidRPr="004E4A1D">
        <w:rPr>
          <w:lang w:val="en-GB"/>
        </w:rPr>
        <w:t>[</w:t>
      </w:r>
      <w:r w:rsidR="004E4A1D" w:rsidRPr="004E4A1D">
        <w:rPr>
          <w:lang w:val="en-GB"/>
        </w:rPr>
        <w:t>date</w:t>
      </w:r>
      <w:r w:rsidR="00CC4E38" w:rsidRPr="004E4A1D">
        <w:rPr>
          <w:lang w:val="en-GB"/>
        </w:rPr>
        <w:t xml:space="preserve">], </w:t>
      </w:r>
      <w:r w:rsidR="004E4A1D" w:rsidRPr="004E4A1D">
        <w:rPr>
          <w:lang w:val="en-GB"/>
        </w:rPr>
        <w:t xml:space="preserve">residing </w:t>
      </w:r>
      <w:r w:rsidR="00F737D7">
        <w:rPr>
          <w:lang w:val="en-GB"/>
        </w:rPr>
        <w:t>in</w:t>
      </w:r>
      <w:r w:rsidR="004E4A1D" w:rsidRPr="004E4A1D">
        <w:rPr>
          <w:lang w:val="en-GB"/>
        </w:rPr>
        <w:t xml:space="preserve"> </w:t>
      </w:r>
      <w:r w:rsidR="00CC4E38" w:rsidRPr="004E4A1D">
        <w:rPr>
          <w:lang w:val="en-GB"/>
        </w:rPr>
        <w:t>[</w:t>
      </w:r>
      <w:r w:rsidR="004E4A1D" w:rsidRPr="004E4A1D">
        <w:rPr>
          <w:lang w:val="en-GB"/>
        </w:rPr>
        <w:t>place</w:t>
      </w:r>
      <w:r w:rsidR="00CC4E38" w:rsidRPr="004E4A1D">
        <w:rPr>
          <w:lang w:val="en-GB"/>
        </w:rPr>
        <w:t>]</w:t>
      </w:r>
      <w:r w:rsidR="00F737D7">
        <w:rPr>
          <w:lang w:val="en-GB"/>
        </w:rPr>
        <w:t xml:space="preserve"> at </w:t>
      </w:r>
      <w:r w:rsidR="00CC4E38" w:rsidRPr="004E4A1D">
        <w:rPr>
          <w:lang w:val="en-GB"/>
        </w:rPr>
        <w:t>[a</w:t>
      </w:r>
      <w:r w:rsidR="004E4A1D" w:rsidRPr="004E4A1D">
        <w:rPr>
          <w:lang w:val="en-GB"/>
        </w:rPr>
        <w:t>d</w:t>
      </w:r>
      <w:r w:rsidR="00CC4E38" w:rsidRPr="004E4A1D">
        <w:rPr>
          <w:lang w:val="en-GB"/>
        </w:rPr>
        <w:t>dre</w:t>
      </w:r>
      <w:r w:rsidR="004E4A1D" w:rsidRPr="004E4A1D">
        <w:rPr>
          <w:lang w:val="en-GB"/>
        </w:rPr>
        <w:t>s</w:t>
      </w:r>
      <w:r w:rsidR="00CC4E38" w:rsidRPr="004E4A1D">
        <w:rPr>
          <w:lang w:val="en-GB"/>
        </w:rPr>
        <w:t>s], [</w:t>
      </w:r>
      <w:r w:rsidR="004E4A1D" w:rsidRPr="004E4A1D">
        <w:rPr>
          <w:lang w:val="en-GB"/>
        </w:rPr>
        <w:t>married</w:t>
      </w:r>
      <w:r w:rsidR="00CC4E38" w:rsidRPr="004E4A1D">
        <w:rPr>
          <w:lang w:val="en-GB"/>
        </w:rPr>
        <w:t>][</w:t>
      </w:r>
      <w:r w:rsidR="004E4A1D" w:rsidRPr="004E4A1D">
        <w:rPr>
          <w:lang w:val="en-GB"/>
        </w:rPr>
        <w:t xml:space="preserve">registered as </w:t>
      </w:r>
      <w:r w:rsidR="00CC4E38" w:rsidRPr="004E4A1D">
        <w:rPr>
          <w:lang w:val="en-GB"/>
        </w:rPr>
        <w:t>partner</w:t>
      </w:r>
      <w:r w:rsidR="00CC4E38" w:rsidRPr="00940879">
        <w:rPr>
          <w:lang w:val="en-GB"/>
        </w:rPr>
        <w:t>][</w:t>
      </w:r>
      <w:r w:rsidR="004E4A1D" w:rsidRPr="00940879">
        <w:rPr>
          <w:lang w:val="en-GB"/>
        </w:rPr>
        <w:t>n</w:t>
      </w:r>
      <w:r w:rsidR="00A04C61" w:rsidRPr="00940879">
        <w:rPr>
          <w:lang w:val="en-GB"/>
        </w:rPr>
        <w:t>either</w:t>
      </w:r>
      <w:r w:rsidR="004E4A1D" w:rsidRPr="004E4A1D">
        <w:rPr>
          <w:lang w:val="en-GB"/>
        </w:rPr>
        <w:t xml:space="preserve"> married nor registered as partner</w:t>
      </w:r>
      <w:r w:rsidR="00CC4E38" w:rsidRPr="00FC5F5D">
        <w:rPr>
          <w:lang w:val="en-GB"/>
        </w:rPr>
        <w:t xml:space="preserve">], </w:t>
      </w:r>
      <w:r w:rsidR="00237816" w:rsidRPr="00862C9F">
        <w:rPr>
          <w:lang w:val="en-GB"/>
        </w:rPr>
        <w:t>[</w:t>
      </w:r>
      <w:r w:rsidR="00DE6954" w:rsidRPr="00862C9F">
        <w:rPr>
          <w:lang w:val="en-GB"/>
        </w:rPr>
        <w:t>by</w:t>
      </w:r>
      <w:r w:rsidR="004E4A1D" w:rsidRPr="00862C9F">
        <w:rPr>
          <w:lang w:val="en-GB"/>
        </w:rPr>
        <w:t xml:space="preserve"> means of a direct </w:t>
      </w:r>
      <w:r w:rsidR="00675197" w:rsidRPr="00862C9F">
        <w:rPr>
          <w:lang w:val="en-GB"/>
        </w:rPr>
        <w:t>audio-visual</w:t>
      </w:r>
      <w:r w:rsidR="004E4A1D" w:rsidRPr="00862C9F">
        <w:rPr>
          <w:lang w:val="en-GB"/>
        </w:rPr>
        <w:t xml:space="preserve"> connection][in person]</w:t>
      </w:r>
      <w:r w:rsidR="00CC4E38" w:rsidRPr="00862C9F">
        <w:rPr>
          <w:lang w:val="en-GB"/>
        </w:rPr>
        <w:t xml:space="preserve">[, </w:t>
      </w:r>
      <w:r w:rsidR="009150D0" w:rsidRPr="00862C9F">
        <w:rPr>
          <w:lang w:val="en-GB"/>
        </w:rPr>
        <w:t xml:space="preserve">acting </w:t>
      </w:r>
      <w:r w:rsidR="004E4A1D" w:rsidRPr="00862C9F">
        <w:rPr>
          <w:lang w:val="en-GB"/>
        </w:rPr>
        <w:t xml:space="preserve">in this matter </w:t>
      </w:r>
      <w:r w:rsidR="00CD1FA9" w:rsidRPr="00862C9F">
        <w:rPr>
          <w:lang w:val="en-GB"/>
        </w:rPr>
        <w:t>as an individually authorised</w:t>
      </w:r>
      <w:r w:rsidR="00CD1FA9">
        <w:rPr>
          <w:lang w:val="en-GB"/>
        </w:rPr>
        <w:t xml:space="preserve"> </w:t>
      </w:r>
      <w:r w:rsidR="004E4A1D" w:rsidRPr="00DB665E">
        <w:rPr>
          <w:lang w:val="en-GB"/>
        </w:rPr>
        <w:t>director</w:t>
      </w:r>
      <w:r w:rsidR="004E4A1D" w:rsidRPr="004E4A1D">
        <w:rPr>
          <w:lang w:val="en-GB"/>
        </w:rPr>
        <w:t xml:space="preserve"> of </w:t>
      </w:r>
      <w:r w:rsidR="00CC4E38" w:rsidRPr="004E4A1D">
        <w:rPr>
          <w:lang w:val="en-GB"/>
        </w:rPr>
        <w:t>[</w:t>
      </w:r>
      <w:r w:rsidR="004E4A1D" w:rsidRPr="004E4A1D">
        <w:rPr>
          <w:lang w:val="en-GB"/>
        </w:rPr>
        <w:t>company</w:t>
      </w:r>
      <w:r w:rsidR="00CC4E38" w:rsidRPr="004E4A1D">
        <w:rPr>
          <w:lang w:val="en-GB"/>
        </w:rPr>
        <w:t xml:space="preserve">] </w:t>
      </w:r>
      <w:r w:rsidR="004E4A1D" w:rsidRPr="004E4A1D">
        <w:rPr>
          <w:lang w:val="en-GB"/>
        </w:rPr>
        <w:t xml:space="preserve">and as </w:t>
      </w:r>
      <w:r w:rsidR="004E4A1D" w:rsidRPr="007A4788">
        <w:rPr>
          <w:lang w:val="en-GB"/>
        </w:rPr>
        <w:t xml:space="preserve">such </w:t>
      </w:r>
      <w:r w:rsidR="009150D0">
        <w:rPr>
          <w:lang w:val="en-GB"/>
        </w:rPr>
        <w:t>entitled</w:t>
      </w:r>
      <w:r w:rsidR="004E4A1D" w:rsidRPr="007A4788">
        <w:rPr>
          <w:lang w:val="en-GB"/>
        </w:rPr>
        <w:t xml:space="preserve"> to</w:t>
      </w:r>
      <w:r w:rsidR="004E4A1D" w:rsidRPr="004E4A1D">
        <w:rPr>
          <w:lang w:val="en-GB"/>
        </w:rPr>
        <w:t xml:space="preserve"> legally represent this company</w:t>
      </w:r>
      <w:r w:rsidR="00CC4E38" w:rsidRPr="004E4A1D">
        <w:rPr>
          <w:lang w:val="en-GB"/>
        </w:rPr>
        <w:t xml:space="preserve">], </w:t>
      </w:r>
      <w:r w:rsidR="004E4A1D" w:rsidRPr="004E4A1D">
        <w:rPr>
          <w:lang w:val="en-GB"/>
        </w:rPr>
        <w:t>hereinafter referred to as the "</w:t>
      </w:r>
      <w:r w:rsidR="004E4A1D" w:rsidRPr="004E4A1D">
        <w:rPr>
          <w:b/>
          <w:lang w:val="en-GB"/>
        </w:rPr>
        <w:t>Incorporator</w:t>
      </w:r>
      <w:r w:rsidR="004E4A1D" w:rsidRPr="004E4A1D">
        <w:rPr>
          <w:lang w:val="en-GB"/>
        </w:rPr>
        <w:t>"</w:t>
      </w:r>
      <w:r w:rsidR="00CC4E38" w:rsidRPr="004E4A1D">
        <w:rPr>
          <w:lang w:val="en-GB"/>
        </w:rPr>
        <w:t>.]</w:t>
      </w:r>
    </w:p>
    <w:p w14:paraId="270C2CED" w14:textId="3C476B40" w:rsidR="00CC4E38" w:rsidRPr="004E4A1D" w:rsidRDefault="00804F4C" w:rsidP="00CC4E38">
      <w:pPr>
        <w:spacing w:line="259" w:lineRule="auto"/>
        <w:contextualSpacing/>
        <w:rPr>
          <w:lang w:val="en-GB"/>
        </w:rPr>
      </w:pPr>
      <w:r w:rsidRPr="00F907D8">
        <w:rPr>
          <w:rFonts w:eastAsia="Calibri" w:cs="Times New Roman"/>
          <w:lang w:val="en-GB"/>
        </w:rPr>
        <w:t>[</w:t>
      </w:r>
      <w:r w:rsidR="00AB6F56">
        <w:rPr>
          <w:rFonts w:eastAsia="Calibri" w:cs="Times New Roman"/>
          <w:i/>
          <w:lang w:val="en-GB"/>
        </w:rPr>
        <w:t>Option</w:t>
      </w:r>
      <w:r w:rsidRPr="00F907D8">
        <w:rPr>
          <w:rFonts w:eastAsia="Calibri" w:cs="Times New Roman"/>
          <w:i/>
          <w:lang w:val="en-GB"/>
        </w:rPr>
        <w:t xml:space="preserve"> 2 – </w:t>
      </w:r>
      <w:r w:rsidR="00AB6F56">
        <w:rPr>
          <w:rFonts w:eastAsia="Calibri" w:cs="Times New Roman"/>
          <w:i/>
          <w:lang w:val="en-GB"/>
        </w:rPr>
        <w:t>the person appearing is a proxy working under the responsibility of the aforementioned notary</w:t>
      </w:r>
      <w:r w:rsidRPr="00F907D8">
        <w:rPr>
          <w:rFonts w:eastAsia="Calibri" w:cs="Times New Roman"/>
          <w:lang w:val="en-GB"/>
        </w:rPr>
        <w:t>: [</w:t>
      </w:r>
      <w:r w:rsidR="00AB6F56">
        <w:rPr>
          <w:rFonts w:eastAsia="Calibri" w:cs="Times New Roman"/>
          <w:lang w:val="en-GB"/>
        </w:rPr>
        <w:t>notarial employee</w:t>
      </w:r>
      <w:r w:rsidRPr="00F907D8">
        <w:rPr>
          <w:rFonts w:eastAsia="Calibri" w:cs="Times New Roman"/>
          <w:lang w:val="en-GB"/>
        </w:rPr>
        <w:t>],</w:t>
      </w:r>
      <w:r w:rsidR="00CC4E38" w:rsidRPr="004E4A1D">
        <w:rPr>
          <w:lang w:val="en-GB"/>
        </w:rPr>
        <w:t xml:space="preserve"> </w:t>
      </w:r>
      <w:r w:rsidR="007A4788">
        <w:rPr>
          <w:lang w:val="en-GB"/>
        </w:rPr>
        <w:t xml:space="preserve">whose </w:t>
      </w:r>
      <w:r w:rsidR="004E4A1D" w:rsidRPr="004E4A1D">
        <w:rPr>
          <w:lang w:val="en-GB"/>
        </w:rPr>
        <w:t>office address</w:t>
      </w:r>
      <w:r w:rsidR="00A019A3">
        <w:rPr>
          <w:lang w:val="en-GB"/>
        </w:rPr>
        <w:t xml:space="preserve"> is</w:t>
      </w:r>
      <w:r w:rsidR="00CC4E38" w:rsidRPr="004E4A1D">
        <w:rPr>
          <w:lang w:val="en-GB"/>
        </w:rPr>
        <w:t>: [</w:t>
      </w:r>
      <w:r w:rsidR="004E4A1D" w:rsidRPr="004E4A1D">
        <w:rPr>
          <w:lang w:val="en-GB"/>
        </w:rPr>
        <w:t>office address</w:t>
      </w:r>
      <w:r w:rsidR="00CC4E38" w:rsidRPr="004E4A1D">
        <w:rPr>
          <w:lang w:val="en-GB"/>
        </w:rPr>
        <w:t>], [</w:t>
      </w:r>
      <w:r w:rsidR="004E4A1D" w:rsidRPr="004E4A1D">
        <w:rPr>
          <w:lang w:val="en-GB"/>
        </w:rPr>
        <w:t xml:space="preserve">by means of a direct </w:t>
      </w:r>
      <w:r w:rsidR="00675197" w:rsidRPr="00931004">
        <w:rPr>
          <w:lang w:val="en-GB"/>
        </w:rPr>
        <w:t>audio-visual</w:t>
      </w:r>
      <w:r w:rsidR="004E4A1D" w:rsidRPr="00931004">
        <w:rPr>
          <w:lang w:val="en-GB"/>
        </w:rPr>
        <w:t xml:space="preserve"> c</w:t>
      </w:r>
      <w:r w:rsidR="004E4A1D" w:rsidRPr="004E4A1D">
        <w:rPr>
          <w:lang w:val="en-GB"/>
        </w:rPr>
        <w:t>onnection</w:t>
      </w:r>
      <w:r w:rsidR="00CC4E38" w:rsidRPr="004E4A1D">
        <w:rPr>
          <w:lang w:val="en-GB"/>
        </w:rPr>
        <w:t>][in pe</w:t>
      </w:r>
      <w:r w:rsidR="004E4A1D" w:rsidRPr="004E4A1D">
        <w:rPr>
          <w:lang w:val="en-GB"/>
        </w:rPr>
        <w:t>rso</w:t>
      </w:r>
      <w:r w:rsidR="00CC4E38" w:rsidRPr="004E4A1D">
        <w:rPr>
          <w:lang w:val="en-GB"/>
        </w:rPr>
        <w:t xml:space="preserve">n], </w:t>
      </w:r>
      <w:r w:rsidR="000E764C">
        <w:rPr>
          <w:lang w:val="en-GB"/>
        </w:rPr>
        <w:t xml:space="preserve">acting </w:t>
      </w:r>
      <w:r w:rsidR="004E4A1D" w:rsidRPr="004E4A1D">
        <w:rPr>
          <w:lang w:val="en-GB"/>
        </w:rPr>
        <w:t xml:space="preserve">in this matter as an </w:t>
      </w:r>
      <w:r w:rsidR="004E4A1D" w:rsidRPr="00A019A3">
        <w:rPr>
          <w:lang w:val="en-GB"/>
        </w:rPr>
        <w:t>electronic</w:t>
      </w:r>
      <w:r w:rsidR="00FF6BF2" w:rsidRPr="00A019A3">
        <w:rPr>
          <w:lang w:val="en-GB"/>
        </w:rPr>
        <w:t>ally</w:t>
      </w:r>
      <w:r w:rsidR="004E4A1D" w:rsidRPr="004E4A1D">
        <w:rPr>
          <w:lang w:val="en-GB"/>
        </w:rPr>
        <w:t xml:space="preserve"> </w:t>
      </w:r>
      <w:r w:rsidR="004E3A2F">
        <w:rPr>
          <w:lang w:val="en-GB"/>
        </w:rPr>
        <w:t>authorised</w:t>
      </w:r>
      <w:r w:rsidR="009150D0">
        <w:rPr>
          <w:lang w:val="en-GB"/>
        </w:rPr>
        <w:t xml:space="preserve"> </w:t>
      </w:r>
      <w:r w:rsidR="004E4A1D" w:rsidRPr="004E4A1D">
        <w:rPr>
          <w:lang w:val="en-GB"/>
        </w:rPr>
        <w:t xml:space="preserve">representative of </w:t>
      </w:r>
      <w:r w:rsidR="00CC4E38" w:rsidRPr="004E4A1D">
        <w:rPr>
          <w:lang w:val="en-GB"/>
        </w:rPr>
        <w:t>[</w:t>
      </w:r>
      <w:r w:rsidR="004E4A1D" w:rsidRPr="004E4A1D">
        <w:rPr>
          <w:lang w:val="en-GB"/>
        </w:rPr>
        <w:t>principal</w:t>
      </w:r>
      <w:r w:rsidR="00CC4E38" w:rsidRPr="004E4A1D">
        <w:rPr>
          <w:lang w:val="en-GB"/>
        </w:rPr>
        <w:t xml:space="preserve">], </w:t>
      </w:r>
      <w:r w:rsidR="004E4A1D" w:rsidRPr="004E4A1D">
        <w:rPr>
          <w:lang w:val="en-GB"/>
        </w:rPr>
        <w:t>hereinafter referred to as</w:t>
      </w:r>
      <w:r w:rsidR="00CC4E38" w:rsidRPr="004E4A1D">
        <w:rPr>
          <w:lang w:val="en-GB"/>
        </w:rPr>
        <w:t xml:space="preserve">: </w:t>
      </w:r>
      <w:r w:rsidR="004E4A1D" w:rsidRPr="004E4A1D">
        <w:rPr>
          <w:lang w:val="en-GB"/>
        </w:rPr>
        <w:t xml:space="preserve">the </w:t>
      </w:r>
      <w:r w:rsidR="00CC4E38" w:rsidRPr="004E4A1D">
        <w:rPr>
          <w:lang w:val="en-GB"/>
        </w:rPr>
        <w:t>"</w:t>
      </w:r>
      <w:r w:rsidR="004E4A1D" w:rsidRPr="004E4A1D">
        <w:rPr>
          <w:b/>
          <w:lang w:val="en-GB"/>
        </w:rPr>
        <w:t>Incorporator</w:t>
      </w:r>
      <w:r w:rsidR="00CC4E38" w:rsidRPr="004E4A1D">
        <w:rPr>
          <w:lang w:val="en-GB"/>
        </w:rPr>
        <w:t xml:space="preserve">". </w:t>
      </w:r>
      <w:r w:rsidR="004E4A1D" w:rsidRPr="004E4A1D">
        <w:rPr>
          <w:lang w:val="en-GB"/>
        </w:rPr>
        <w:t xml:space="preserve">The electronic power of attorney from which the appearing person </w:t>
      </w:r>
      <w:r w:rsidR="004E4A1D" w:rsidRPr="000E764C">
        <w:rPr>
          <w:lang w:val="en-GB"/>
        </w:rPr>
        <w:t xml:space="preserve">derives </w:t>
      </w:r>
      <w:r w:rsidR="004E3A2F" w:rsidRPr="000E764C">
        <w:rPr>
          <w:lang w:val="en-GB"/>
        </w:rPr>
        <w:t>the stated</w:t>
      </w:r>
      <w:r w:rsidR="004E4A1D" w:rsidRPr="000E764C">
        <w:rPr>
          <w:lang w:val="en-GB"/>
        </w:rPr>
        <w:t xml:space="preserve"> authority</w:t>
      </w:r>
      <w:r w:rsidR="004E4A1D" w:rsidRPr="00804F4C">
        <w:rPr>
          <w:lang w:val="en-GB"/>
        </w:rPr>
        <w:t xml:space="preserve"> is linked to this</w:t>
      </w:r>
      <w:r w:rsidR="004E4A1D" w:rsidRPr="004E4A1D">
        <w:rPr>
          <w:lang w:val="en-GB"/>
        </w:rPr>
        <w:t xml:space="preserve"> deed</w:t>
      </w:r>
      <w:r w:rsidR="00CC4E38" w:rsidRPr="004E4A1D">
        <w:rPr>
          <w:lang w:val="en-GB"/>
        </w:rPr>
        <w:t>.]</w:t>
      </w:r>
    </w:p>
    <w:p w14:paraId="68153ED0" w14:textId="23D7C0CD" w:rsidR="004B1D9E" w:rsidRPr="00CC4E38" w:rsidRDefault="000D3EAD" w:rsidP="00CC4E38">
      <w:pPr>
        <w:spacing w:line="259" w:lineRule="auto"/>
        <w:contextualSpacing/>
        <w:rPr>
          <w:lang w:val="en-GB"/>
        </w:rPr>
      </w:pPr>
      <w:r w:rsidRPr="00CC4E38">
        <w:rPr>
          <w:lang w:val="en-GB"/>
        </w:rPr>
        <w:t xml:space="preserve">The </w:t>
      </w:r>
      <w:r w:rsidR="0072582A" w:rsidRPr="00CC4E38">
        <w:rPr>
          <w:lang w:val="en-GB"/>
        </w:rPr>
        <w:t>person appearing</w:t>
      </w:r>
      <w:r w:rsidR="00E547C8" w:rsidRPr="00CC4E38">
        <w:rPr>
          <w:lang w:val="en-GB"/>
        </w:rPr>
        <w:t xml:space="preserve">[, </w:t>
      </w:r>
      <w:r w:rsidR="00CC4E38" w:rsidRPr="00CC4E38">
        <w:rPr>
          <w:lang w:val="en-GB"/>
        </w:rPr>
        <w:t>acting as aforementioned</w:t>
      </w:r>
      <w:r w:rsidR="00E547C8" w:rsidRPr="00CC4E38">
        <w:rPr>
          <w:lang w:val="en-GB"/>
        </w:rPr>
        <w:t>,]</w:t>
      </w:r>
      <w:r w:rsidR="004C7FAA" w:rsidRPr="00CC4E38">
        <w:rPr>
          <w:lang w:val="en-GB"/>
        </w:rPr>
        <w:t xml:space="preserve"> </w:t>
      </w:r>
      <w:r w:rsidRPr="00CC4E38">
        <w:rPr>
          <w:lang w:val="en-GB"/>
        </w:rPr>
        <w:t>declared</w:t>
      </w:r>
      <w:r w:rsidR="004B1D9E" w:rsidRPr="00CC4E38">
        <w:rPr>
          <w:lang w:val="en-GB"/>
        </w:rPr>
        <w:t xml:space="preserve"> </w:t>
      </w:r>
      <w:r w:rsidR="006C6E44" w:rsidRPr="00CC4E38">
        <w:rPr>
          <w:lang w:val="en-GB"/>
        </w:rPr>
        <w:t xml:space="preserve">the intention to </w:t>
      </w:r>
      <w:r w:rsidR="00F43995" w:rsidRPr="00CC4E38">
        <w:rPr>
          <w:lang w:val="en-GB"/>
        </w:rPr>
        <w:t>incorporat</w:t>
      </w:r>
      <w:r w:rsidR="006C6E44" w:rsidRPr="00CC4E38">
        <w:rPr>
          <w:lang w:val="en-GB"/>
        </w:rPr>
        <w:t>e</w:t>
      </w:r>
      <w:r w:rsidR="00F43995" w:rsidRPr="00CC4E38">
        <w:rPr>
          <w:lang w:val="en-GB"/>
        </w:rPr>
        <w:t xml:space="preserve"> a private </w:t>
      </w:r>
      <w:r w:rsidR="00D21971" w:rsidRPr="00CC4E38">
        <w:rPr>
          <w:lang w:val="en-GB"/>
        </w:rPr>
        <w:t xml:space="preserve">limited </w:t>
      </w:r>
      <w:r w:rsidR="00F43995" w:rsidRPr="00CC4E38">
        <w:rPr>
          <w:lang w:val="en-GB"/>
        </w:rPr>
        <w:t>company (</w:t>
      </w:r>
      <w:proofErr w:type="spellStart"/>
      <w:r w:rsidR="004B1D9E" w:rsidRPr="00CC4E38">
        <w:rPr>
          <w:i/>
          <w:lang w:val="en-GB"/>
        </w:rPr>
        <w:t>besloten</w:t>
      </w:r>
      <w:proofErr w:type="spellEnd"/>
      <w:r w:rsidR="004B1D9E" w:rsidRPr="00CC4E38">
        <w:rPr>
          <w:i/>
          <w:lang w:val="en-GB"/>
        </w:rPr>
        <w:t xml:space="preserve"> </w:t>
      </w:r>
      <w:proofErr w:type="spellStart"/>
      <w:r w:rsidR="004B1D9E" w:rsidRPr="00CC4E38">
        <w:rPr>
          <w:i/>
          <w:lang w:val="en-GB"/>
        </w:rPr>
        <w:t>vennootschap</w:t>
      </w:r>
      <w:proofErr w:type="spellEnd"/>
      <w:r w:rsidR="004B1D9E" w:rsidRPr="00CC4E38">
        <w:rPr>
          <w:i/>
          <w:lang w:val="en-GB"/>
        </w:rPr>
        <w:t xml:space="preserve"> met </w:t>
      </w:r>
      <w:proofErr w:type="spellStart"/>
      <w:r w:rsidR="004B1D9E" w:rsidRPr="00CC4E38">
        <w:rPr>
          <w:i/>
          <w:lang w:val="en-GB"/>
        </w:rPr>
        <w:t>beperkte</w:t>
      </w:r>
      <w:proofErr w:type="spellEnd"/>
      <w:r w:rsidR="004B1D9E" w:rsidRPr="00CC4E38">
        <w:rPr>
          <w:i/>
          <w:lang w:val="en-GB"/>
        </w:rPr>
        <w:t xml:space="preserve"> </w:t>
      </w:r>
      <w:proofErr w:type="spellStart"/>
      <w:r w:rsidR="004B1D9E" w:rsidRPr="00CC4E38">
        <w:rPr>
          <w:i/>
          <w:lang w:val="en-GB"/>
        </w:rPr>
        <w:t>aansprakelijkheid</w:t>
      </w:r>
      <w:proofErr w:type="spellEnd"/>
      <w:r w:rsidR="00F43995" w:rsidRPr="00CC4E38">
        <w:rPr>
          <w:lang w:val="en-GB"/>
        </w:rPr>
        <w:t xml:space="preserve">) and for that purpose </w:t>
      </w:r>
      <w:r w:rsidR="006C6E44" w:rsidRPr="00CC4E38">
        <w:rPr>
          <w:lang w:val="en-GB"/>
        </w:rPr>
        <w:t>to lay down</w:t>
      </w:r>
      <w:r w:rsidR="00F43995" w:rsidRPr="00CC4E38">
        <w:rPr>
          <w:lang w:val="en-GB"/>
        </w:rPr>
        <w:t xml:space="preserve"> the </w:t>
      </w:r>
      <w:r w:rsidR="00C44A9B" w:rsidRPr="00CC4E38">
        <w:rPr>
          <w:lang w:val="en-GB"/>
        </w:rPr>
        <w:t xml:space="preserve">following </w:t>
      </w:r>
      <w:r w:rsidR="00F43995" w:rsidRPr="00CC4E38">
        <w:rPr>
          <w:lang w:val="en-GB"/>
        </w:rPr>
        <w:t>articles of association</w:t>
      </w:r>
      <w:r w:rsidR="00C44A9B" w:rsidRPr="00CC4E38">
        <w:rPr>
          <w:lang w:val="en-GB"/>
        </w:rPr>
        <w:t>:</w:t>
      </w:r>
    </w:p>
    <w:p w14:paraId="1DDE7F4F" w14:textId="188EDF15" w:rsidR="00774D90" w:rsidRDefault="00541529" w:rsidP="00D03234">
      <w:pPr>
        <w:contextualSpacing/>
        <w:jc w:val="both"/>
        <w:rPr>
          <w:b/>
        </w:rPr>
      </w:pPr>
      <w:r>
        <w:rPr>
          <w:b/>
        </w:rPr>
        <w:t>ARTICLES OF ASSOCIATION</w:t>
      </w:r>
    </w:p>
    <w:p w14:paraId="30A919D2" w14:textId="77777777" w:rsidR="00702F61" w:rsidRPr="00D03C45" w:rsidRDefault="00702F61" w:rsidP="00542AB6">
      <w:pPr>
        <w:pStyle w:val="Kop1"/>
      </w:pPr>
    </w:p>
    <w:p w14:paraId="05E7CC3C" w14:textId="77777777" w:rsidR="00DA5188" w:rsidRPr="00DA5188" w:rsidRDefault="00DA5188" w:rsidP="00DA5188">
      <w:pPr>
        <w:contextualSpacing/>
        <w:jc w:val="both"/>
        <w:rPr>
          <w:b/>
          <w:lang w:val="en-GB"/>
        </w:rPr>
      </w:pPr>
      <w:r w:rsidRPr="00DA5188">
        <w:rPr>
          <w:b/>
          <w:lang w:val="en-GB"/>
        </w:rPr>
        <w:t>Definitions</w:t>
      </w:r>
    </w:p>
    <w:p w14:paraId="7363BBF8" w14:textId="2D254AAC" w:rsidR="00702F61" w:rsidRPr="00551CE6" w:rsidRDefault="00541529" w:rsidP="00D03234">
      <w:pPr>
        <w:contextualSpacing/>
        <w:jc w:val="both"/>
        <w:rPr>
          <w:lang w:val="en-GB"/>
        </w:rPr>
      </w:pPr>
      <w:r w:rsidRPr="00551CE6">
        <w:rPr>
          <w:lang w:val="en-GB"/>
        </w:rPr>
        <w:t>In these articles of association, the following terms have the following meanings</w:t>
      </w:r>
      <w:r w:rsidR="00702F61" w:rsidRPr="00551CE6">
        <w:rPr>
          <w:lang w:val="en-GB"/>
        </w:rPr>
        <w:t>:</w:t>
      </w:r>
    </w:p>
    <w:p w14:paraId="48D09CEE" w14:textId="77777777" w:rsidR="005A26B4" w:rsidRPr="00551CE6" w:rsidRDefault="005A26B4" w:rsidP="005A26B4">
      <w:pPr>
        <w:ind w:left="2552" w:hanging="2552"/>
        <w:contextualSpacing/>
        <w:jc w:val="both"/>
        <w:rPr>
          <w:lang w:val="en-GB"/>
        </w:rPr>
      </w:pPr>
      <w:r w:rsidRPr="00551CE6">
        <w:rPr>
          <w:b/>
          <w:lang w:val="en-GB"/>
        </w:rPr>
        <w:t>Annual Accounts</w:t>
      </w:r>
      <w:r w:rsidRPr="00DA5188">
        <w:rPr>
          <w:lang w:val="en-GB"/>
        </w:rPr>
        <w:t>:</w:t>
      </w:r>
      <w:r w:rsidRPr="00551CE6">
        <w:rPr>
          <w:lang w:val="en-GB"/>
        </w:rPr>
        <w:tab/>
        <w:t>the balance sheet and profit and loss statement, as well as the explanatory notes to those documents;</w:t>
      </w:r>
    </w:p>
    <w:p w14:paraId="6C80977F" w14:textId="77777777" w:rsidR="005A26B4" w:rsidRPr="00551CE6" w:rsidRDefault="005A26B4" w:rsidP="005A26B4">
      <w:pPr>
        <w:ind w:left="2552" w:hanging="2552"/>
        <w:contextualSpacing/>
        <w:jc w:val="both"/>
        <w:rPr>
          <w:lang w:val="en-GB"/>
        </w:rPr>
      </w:pPr>
      <w:r w:rsidRPr="00551CE6">
        <w:rPr>
          <w:b/>
          <w:lang w:val="en-GB"/>
        </w:rPr>
        <w:t>Company</w:t>
      </w:r>
      <w:r w:rsidRPr="00DA5188">
        <w:rPr>
          <w:lang w:val="en-GB"/>
        </w:rPr>
        <w:t>:</w:t>
      </w:r>
      <w:r w:rsidRPr="00551CE6">
        <w:rPr>
          <w:lang w:val="en-GB"/>
        </w:rPr>
        <w:tab/>
        <w:t>the legal entity to which these articles of association relate;</w:t>
      </w:r>
    </w:p>
    <w:p w14:paraId="3366B1D8" w14:textId="77777777" w:rsidR="005A26B4" w:rsidRPr="00E547C8" w:rsidRDefault="005A26B4" w:rsidP="005A26B4">
      <w:pPr>
        <w:ind w:left="2552" w:hanging="2552"/>
        <w:contextualSpacing/>
        <w:jc w:val="both"/>
      </w:pPr>
      <w:r w:rsidRPr="00E547C8">
        <w:rPr>
          <w:b/>
        </w:rPr>
        <w:t>DCC</w:t>
      </w:r>
      <w:r w:rsidRPr="00DA5188">
        <w:t>:</w:t>
      </w:r>
      <w:r w:rsidRPr="00DA5188">
        <w:tab/>
      </w:r>
      <w:r w:rsidRPr="00E547C8">
        <w:t xml:space="preserve">Dutch </w:t>
      </w:r>
      <w:proofErr w:type="spellStart"/>
      <w:r w:rsidRPr="00E547C8">
        <w:t>Civil</w:t>
      </w:r>
      <w:proofErr w:type="spellEnd"/>
      <w:r w:rsidRPr="00E547C8">
        <w:t xml:space="preserve"> Code (</w:t>
      </w:r>
      <w:r w:rsidRPr="00E547C8">
        <w:rPr>
          <w:i/>
        </w:rPr>
        <w:t>Burgerlijk Wetboek</w:t>
      </w:r>
      <w:r w:rsidRPr="00E547C8">
        <w:t>);</w:t>
      </w:r>
    </w:p>
    <w:p w14:paraId="00921007" w14:textId="77777777" w:rsidR="005A26B4" w:rsidRPr="00551CE6" w:rsidRDefault="005A26B4" w:rsidP="005A26B4">
      <w:pPr>
        <w:ind w:left="2552" w:hanging="2552"/>
        <w:contextualSpacing/>
        <w:jc w:val="both"/>
        <w:rPr>
          <w:lang w:val="en-GB"/>
        </w:rPr>
      </w:pPr>
      <w:r w:rsidRPr="00551CE6">
        <w:rPr>
          <w:b/>
          <w:lang w:val="en-GB"/>
        </w:rPr>
        <w:t>General Meeting</w:t>
      </w:r>
      <w:r w:rsidRPr="00551CE6">
        <w:rPr>
          <w:lang w:val="en-GB"/>
        </w:rPr>
        <w:t>:</w:t>
      </w:r>
      <w:r w:rsidRPr="00551CE6">
        <w:rPr>
          <w:lang w:val="en-GB"/>
        </w:rPr>
        <w:tab/>
        <w:t xml:space="preserve">the body made up of the Shareholders and other Meeting-Right Holders, or </w:t>
      </w:r>
      <w:r>
        <w:rPr>
          <w:lang w:val="en-GB"/>
        </w:rPr>
        <w:t xml:space="preserve">a </w:t>
      </w:r>
      <w:r w:rsidRPr="00551CE6">
        <w:rPr>
          <w:lang w:val="en-GB"/>
        </w:rPr>
        <w:t>meeting of Meeting-Right Holders;</w:t>
      </w:r>
    </w:p>
    <w:p w14:paraId="0D4E24BF" w14:textId="77777777" w:rsidR="005A26B4" w:rsidRPr="00551CE6" w:rsidRDefault="005A26B4" w:rsidP="005A26B4">
      <w:pPr>
        <w:ind w:left="2552" w:hanging="2552"/>
        <w:contextualSpacing/>
        <w:jc w:val="both"/>
        <w:rPr>
          <w:lang w:val="en-GB"/>
        </w:rPr>
      </w:pPr>
      <w:r w:rsidRPr="00551CE6">
        <w:rPr>
          <w:b/>
          <w:lang w:val="en-GB"/>
        </w:rPr>
        <w:t>Group Company</w:t>
      </w:r>
      <w:r w:rsidRPr="00551CE6">
        <w:rPr>
          <w:lang w:val="en-GB"/>
        </w:rPr>
        <w:t>:</w:t>
      </w:r>
      <w:r w:rsidRPr="00551CE6">
        <w:rPr>
          <w:lang w:val="en-GB"/>
        </w:rPr>
        <w:tab/>
        <w:t>a legal entity or partnership with which the Company is linked organisationally to form an economic unit;</w:t>
      </w:r>
    </w:p>
    <w:p w14:paraId="6813682F" w14:textId="77777777" w:rsidR="005A26B4" w:rsidRPr="00551CE6" w:rsidRDefault="005A26B4" w:rsidP="005A26B4">
      <w:pPr>
        <w:ind w:left="2552" w:hanging="2552"/>
        <w:contextualSpacing/>
        <w:jc w:val="both"/>
        <w:rPr>
          <w:lang w:val="en-GB"/>
        </w:rPr>
      </w:pPr>
      <w:r w:rsidRPr="00551CE6">
        <w:rPr>
          <w:b/>
          <w:lang w:val="en-GB"/>
        </w:rPr>
        <w:t>Management Board</w:t>
      </w:r>
      <w:r w:rsidRPr="00551CE6">
        <w:rPr>
          <w:lang w:val="en-GB"/>
        </w:rPr>
        <w:t>:</w:t>
      </w:r>
      <w:r w:rsidRPr="00551CE6">
        <w:rPr>
          <w:lang w:val="en-GB"/>
        </w:rPr>
        <w:tab/>
        <w:t>the Company's management board;</w:t>
      </w:r>
    </w:p>
    <w:p w14:paraId="7C993026" w14:textId="77777777" w:rsidR="005A26B4" w:rsidRPr="00551CE6" w:rsidRDefault="005A26B4" w:rsidP="005A26B4">
      <w:pPr>
        <w:ind w:left="2552" w:hanging="2552"/>
        <w:contextualSpacing/>
        <w:jc w:val="both"/>
        <w:rPr>
          <w:lang w:val="en-GB"/>
        </w:rPr>
      </w:pPr>
      <w:r w:rsidRPr="001A184D">
        <w:rPr>
          <w:b/>
          <w:lang w:val="en-GB"/>
        </w:rPr>
        <w:t>Meeting-Right Holders</w:t>
      </w:r>
      <w:r w:rsidRPr="001A184D">
        <w:rPr>
          <w:lang w:val="en-GB"/>
        </w:rPr>
        <w:t>:</w:t>
      </w:r>
      <w:r w:rsidRPr="00551CE6">
        <w:rPr>
          <w:lang w:val="en-GB"/>
        </w:rPr>
        <w:tab/>
      </w:r>
      <w:r>
        <w:rPr>
          <w:lang w:val="en-GB"/>
        </w:rPr>
        <w:t>Shareholders</w:t>
      </w:r>
      <w:r w:rsidRPr="00551CE6">
        <w:rPr>
          <w:lang w:val="en-GB"/>
        </w:rPr>
        <w:t xml:space="preserve">, holders of depositary receipts </w:t>
      </w:r>
      <w:r>
        <w:rPr>
          <w:lang w:val="en-GB"/>
        </w:rPr>
        <w:t xml:space="preserve">issued </w:t>
      </w:r>
      <w:r w:rsidRPr="00551CE6">
        <w:rPr>
          <w:lang w:val="en-GB"/>
        </w:rPr>
        <w:t xml:space="preserve">for Shares </w:t>
      </w:r>
      <w:r>
        <w:rPr>
          <w:lang w:val="en-GB"/>
        </w:rPr>
        <w:t>and carrying Meeting Rights,</w:t>
      </w:r>
      <w:r w:rsidRPr="00551CE6">
        <w:rPr>
          <w:lang w:val="en-GB"/>
        </w:rPr>
        <w:t xml:space="preserve"> usufructuaries (</w:t>
      </w:r>
      <w:proofErr w:type="spellStart"/>
      <w:r w:rsidRPr="00551CE6">
        <w:rPr>
          <w:i/>
          <w:lang w:val="en-GB"/>
        </w:rPr>
        <w:t>vruchtgebruikers</w:t>
      </w:r>
      <w:proofErr w:type="spellEnd"/>
      <w:r w:rsidRPr="00551CE6">
        <w:rPr>
          <w:lang w:val="en-GB"/>
        </w:rPr>
        <w:t>)</w:t>
      </w:r>
      <w:r>
        <w:rPr>
          <w:lang w:val="en-GB"/>
        </w:rPr>
        <w:t xml:space="preserve"> with Meeting </w:t>
      </w:r>
      <w:r w:rsidRPr="008F5F61">
        <w:rPr>
          <w:lang w:val="en-GB"/>
        </w:rPr>
        <w:t>Rights</w:t>
      </w:r>
      <w:r w:rsidRPr="00551CE6">
        <w:rPr>
          <w:lang w:val="en-GB"/>
        </w:rPr>
        <w:t xml:space="preserve"> and</w:t>
      </w:r>
      <w:r>
        <w:rPr>
          <w:lang w:val="en-GB"/>
        </w:rPr>
        <w:t xml:space="preserve"> </w:t>
      </w:r>
      <w:r w:rsidRPr="00551CE6">
        <w:rPr>
          <w:lang w:val="en-GB"/>
        </w:rPr>
        <w:t>pledgees with Meeting Rights;</w:t>
      </w:r>
    </w:p>
    <w:p w14:paraId="72A187FD" w14:textId="77777777" w:rsidR="005A26B4" w:rsidRPr="00551CE6" w:rsidRDefault="005A26B4" w:rsidP="005A26B4">
      <w:pPr>
        <w:ind w:left="2552" w:hanging="2552"/>
        <w:contextualSpacing/>
        <w:jc w:val="both"/>
        <w:rPr>
          <w:lang w:val="en-GB"/>
        </w:rPr>
      </w:pPr>
      <w:r w:rsidRPr="00551CE6">
        <w:rPr>
          <w:b/>
          <w:lang w:val="en-GB"/>
        </w:rPr>
        <w:t>Meeting Right</w:t>
      </w:r>
      <w:r>
        <w:rPr>
          <w:b/>
          <w:lang w:val="en-GB"/>
        </w:rPr>
        <w:t>s</w:t>
      </w:r>
      <w:r w:rsidRPr="00551CE6">
        <w:rPr>
          <w:lang w:val="en-GB"/>
        </w:rPr>
        <w:t>:</w:t>
      </w:r>
      <w:r w:rsidRPr="00551CE6">
        <w:rPr>
          <w:lang w:val="en-GB"/>
        </w:rPr>
        <w:tab/>
        <w:t xml:space="preserve">the right to attend and speak </w:t>
      </w:r>
      <w:r w:rsidRPr="00537108">
        <w:rPr>
          <w:lang w:val="en-GB"/>
        </w:rPr>
        <w:t>at General Meetings,</w:t>
      </w:r>
      <w:r w:rsidRPr="00551CE6">
        <w:rPr>
          <w:lang w:val="en-GB"/>
        </w:rPr>
        <w:t xml:space="preserve"> in person or via the holder of a Written </w:t>
      </w:r>
      <w:r w:rsidRPr="002C2444">
        <w:rPr>
          <w:lang w:val="en-GB"/>
        </w:rPr>
        <w:t>proxy;</w:t>
      </w:r>
      <w:r w:rsidRPr="00551CE6">
        <w:rPr>
          <w:lang w:val="en-GB"/>
        </w:rPr>
        <w:t xml:space="preserve"> </w:t>
      </w:r>
    </w:p>
    <w:p w14:paraId="27B43BF2" w14:textId="557A1EB4" w:rsidR="00545C96" w:rsidRPr="00784821" w:rsidRDefault="00545C96" w:rsidP="00545C96">
      <w:pPr>
        <w:ind w:left="2552" w:hanging="2552"/>
        <w:contextualSpacing/>
        <w:jc w:val="both"/>
        <w:rPr>
          <w:lang w:val="en-GB"/>
        </w:rPr>
      </w:pPr>
      <w:r w:rsidRPr="00784821">
        <w:rPr>
          <w:b/>
          <w:lang w:val="en-GB"/>
        </w:rPr>
        <w:t>Share</w:t>
      </w:r>
      <w:r w:rsidRPr="00784821">
        <w:rPr>
          <w:lang w:val="en-GB"/>
        </w:rPr>
        <w:t>:</w:t>
      </w:r>
      <w:r w:rsidRPr="00784821">
        <w:rPr>
          <w:lang w:val="en-GB"/>
        </w:rPr>
        <w:tab/>
        <w:t>a share in the capital of the Company;</w:t>
      </w:r>
    </w:p>
    <w:p w14:paraId="5789178C" w14:textId="77777777" w:rsidR="00545C96" w:rsidRPr="00551CE6" w:rsidRDefault="00545C96" w:rsidP="00545C96">
      <w:pPr>
        <w:ind w:left="2552" w:hanging="2552"/>
        <w:contextualSpacing/>
        <w:jc w:val="both"/>
        <w:rPr>
          <w:lang w:val="en-GB"/>
        </w:rPr>
      </w:pPr>
      <w:r w:rsidRPr="00551CE6">
        <w:rPr>
          <w:b/>
          <w:lang w:val="en-GB"/>
        </w:rPr>
        <w:lastRenderedPageBreak/>
        <w:t>Shareholder</w:t>
      </w:r>
      <w:r w:rsidRPr="00551CE6">
        <w:rPr>
          <w:lang w:val="en-GB"/>
        </w:rPr>
        <w:t>:</w:t>
      </w:r>
      <w:r w:rsidRPr="00551CE6">
        <w:rPr>
          <w:lang w:val="en-GB"/>
        </w:rPr>
        <w:tab/>
        <w:t>a holder of one or more Shares;</w:t>
      </w:r>
    </w:p>
    <w:p w14:paraId="1664779A" w14:textId="77777777" w:rsidR="00545C96" w:rsidRPr="00551CE6" w:rsidRDefault="00545C96" w:rsidP="00545C96">
      <w:pPr>
        <w:ind w:left="2552" w:hanging="2552"/>
        <w:contextualSpacing/>
        <w:jc w:val="both"/>
        <w:rPr>
          <w:lang w:val="en-GB"/>
        </w:rPr>
      </w:pPr>
      <w:r w:rsidRPr="00551CE6">
        <w:rPr>
          <w:b/>
          <w:lang w:val="en-GB"/>
        </w:rPr>
        <w:t>Subsidiary</w:t>
      </w:r>
      <w:r w:rsidRPr="00551CE6">
        <w:rPr>
          <w:lang w:val="en-GB"/>
        </w:rPr>
        <w:t>:</w:t>
      </w:r>
      <w:r w:rsidRPr="00551CE6">
        <w:rPr>
          <w:lang w:val="en-GB"/>
        </w:rPr>
        <w:tab/>
        <w:t xml:space="preserve">a legal entity in which the Company or one more of its subsidiaries can, whether or not pursuant to an agreement with other holders of voting rights, alone or together exercise more than half of the voting rights in </w:t>
      </w:r>
      <w:r w:rsidRPr="008F5F61">
        <w:rPr>
          <w:lang w:val="en-GB"/>
        </w:rPr>
        <w:t>the general meeting, as well</w:t>
      </w:r>
      <w:r w:rsidRPr="00551CE6">
        <w:rPr>
          <w:lang w:val="en-GB"/>
        </w:rPr>
        <w:t xml:space="preserve"> as other legal entities and partnerships (</w:t>
      </w:r>
      <w:proofErr w:type="spellStart"/>
      <w:r w:rsidRPr="00551CE6">
        <w:rPr>
          <w:i/>
          <w:lang w:val="en-GB"/>
        </w:rPr>
        <w:t>vennootschappen</w:t>
      </w:r>
      <w:proofErr w:type="spellEnd"/>
      <w:r w:rsidRPr="00551CE6">
        <w:rPr>
          <w:lang w:val="en-GB"/>
        </w:rPr>
        <w:t>) that are considered subsidiaries under article 2:24a DCC;</w:t>
      </w:r>
    </w:p>
    <w:p w14:paraId="387CF649" w14:textId="04AA8983" w:rsidR="00545C96" w:rsidRPr="00551CE6" w:rsidRDefault="00545C96" w:rsidP="00545C96">
      <w:pPr>
        <w:ind w:left="2552" w:hanging="2552"/>
        <w:contextualSpacing/>
        <w:jc w:val="both"/>
        <w:rPr>
          <w:lang w:val="en-GB"/>
        </w:rPr>
      </w:pPr>
      <w:r w:rsidRPr="00551CE6">
        <w:rPr>
          <w:b/>
          <w:lang w:val="en-GB"/>
        </w:rPr>
        <w:t>Written/in Writing</w:t>
      </w:r>
      <w:r w:rsidRPr="00551CE6">
        <w:rPr>
          <w:lang w:val="en-GB"/>
        </w:rPr>
        <w:t>:</w:t>
      </w:r>
      <w:r w:rsidRPr="00551CE6">
        <w:rPr>
          <w:lang w:val="en-GB"/>
        </w:rPr>
        <w:tab/>
        <w:t xml:space="preserve">contained in a letter, telefax or e-mail, or in a message sent by some other customary means of communication and receivable </w:t>
      </w:r>
      <w:r>
        <w:rPr>
          <w:lang w:val="en-GB"/>
        </w:rPr>
        <w:t>e</w:t>
      </w:r>
      <w:r w:rsidRPr="00551CE6">
        <w:rPr>
          <w:lang w:val="en-GB"/>
        </w:rPr>
        <w:t>lectronically or in writing, provided the identity of the sender can be determined with sufficient certainty</w:t>
      </w:r>
      <w:r>
        <w:rPr>
          <w:lang w:val="en-GB"/>
        </w:rPr>
        <w:t>.</w:t>
      </w:r>
    </w:p>
    <w:p w14:paraId="7B4764B7" w14:textId="0DBE1965" w:rsidR="00C93EDA" w:rsidRPr="00551CE6" w:rsidRDefault="00C93EDA" w:rsidP="00D03234">
      <w:pPr>
        <w:contextualSpacing/>
        <w:jc w:val="both"/>
        <w:rPr>
          <w:lang w:val="en-GB"/>
        </w:rPr>
      </w:pPr>
      <w:r w:rsidRPr="00551CE6">
        <w:rPr>
          <w:lang w:val="en-GB"/>
        </w:rPr>
        <w:t xml:space="preserve">The meaning of defined terms is not affected by whether they are used in the singular </w:t>
      </w:r>
      <w:r w:rsidRPr="00804F4C">
        <w:rPr>
          <w:lang w:val="en-GB"/>
        </w:rPr>
        <w:t>or plural form.</w:t>
      </w:r>
      <w:r w:rsidR="006D68B8" w:rsidRPr="00551CE6">
        <w:rPr>
          <w:lang w:val="en-GB"/>
        </w:rPr>
        <w:t xml:space="preserve"> </w:t>
      </w:r>
      <w:r w:rsidRPr="00551CE6">
        <w:rPr>
          <w:lang w:val="en-GB"/>
        </w:rPr>
        <w:t>The use of he/him</w:t>
      </w:r>
      <w:r w:rsidR="008133C1" w:rsidRPr="00551CE6">
        <w:rPr>
          <w:lang w:val="en-GB"/>
        </w:rPr>
        <w:t xml:space="preserve"> </w:t>
      </w:r>
      <w:r w:rsidR="003204BA" w:rsidRPr="00551CE6">
        <w:rPr>
          <w:lang w:val="en-GB"/>
        </w:rPr>
        <w:t>(or a variant thereof)</w:t>
      </w:r>
      <w:r w:rsidRPr="00551CE6">
        <w:rPr>
          <w:lang w:val="en-GB"/>
        </w:rPr>
        <w:t xml:space="preserve"> </w:t>
      </w:r>
      <w:r w:rsidR="003F1FD6" w:rsidRPr="00551CE6">
        <w:rPr>
          <w:lang w:val="en-GB"/>
        </w:rPr>
        <w:t>should</w:t>
      </w:r>
      <w:r w:rsidRPr="00551CE6">
        <w:rPr>
          <w:lang w:val="en-GB"/>
        </w:rPr>
        <w:t xml:space="preserve"> be read to include she/her</w:t>
      </w:r>
      <w:r w:rsidR="008133C1" w:rsidRPr="00551CE6">
        <w:rPr>
          <w:lang w:val="en-GB"/>
        </w:rPr>
        <w:t xml:space="preserve"> </w:t>
      </w:r>
      <w:r w:rsidR="003F1FD6" w:rsidRPr="00551CE6">
        <w:rPr>
          <w:lang w:val="en-GB"/>
        </w:rPr>
        <w:t xml:space="preserve">(or a variant thereof) </w:t>
      </w:r>
      <w:r w:rsidR="00CB617B" w:rsidRPr="00551CE6">
        <w:rPr>
          <w:lang w:val="en-GB"/>
        </w:rPr>
        <w:t>and</w:t>
      </w:r>
      <w:r w:rsidR="00B8236A" w:rsidRPr="00551CE6">
        <w:rPr>
          <w:lang w:val="en-GB"/>
        </w:rPr>
        <w:t>,</w:t>
      </w:r>
      <w:r w:rsidR="00372FE5" w:rsidRPr="00551CE6">
        <w:rPr>
          <w:lang w:val="en-GB"/>
        </w:rPr>
        <w:t xml:space="preserve"> </w:t>
      </w:r>
      <w:r w:rsidR="00B8236A" w:rsidRPr="00551CE6">
        <w:rPr>
          <w:lang w:val="en-GB"/>
        </w:rPr>
        <w:t>where reference is made to a</w:t>
      </w:r>
      <w:r w:rsidR="00372FE5" w:rsidRPr="00551CE6">
        <w:rPr>
          <w:lang w:val="en-GB"/>
        </w:rPr>
        <w:t>n</w:t>
      </w:r>
      <w:r w:rsidR="00B8236A" w:rsidRPr="00551CE6">
        <w:rPr>
          <w:lang w:val="en-GB"/>
        </w:rPr>
        <w:t xml:space="preserve"> </w:t>
      </w:r>
      <w:r w:rsidR="00372FE5" w:rsidRPr="00551CE6">
        <w:rPr>
          <w:lang w:val="en-GB"/>
        </w:rPr>
        <w:t>entity,</w:t>
      </w:r>
      <w:r w:rsidR="00CB617B" w:rsidRPr="00551CE6">
        <w:rPr>
          <w:lang w:val="en-GB"/>
        </w:rPr>
        <w:t xml:space="preserve"> it/its </w:t>
      </w:r>
      <w:r w:rsidR="003204BA" w:rsidRPr="00551CE6">
        <w:rPr>
          <w:lang w:val="en-GB"/>
        </w:rPr>
        <w:t>(or a variant thereof)</w:t>
      </w:r>
      <w:r w:rsidR="00723DA6" w:rsidRPr="00551CE6">
        <w:rPr>
          <w:lang w:val="en-GB"/>
        </w:rPr>
        <w:t>.</w:t>
      </w:r>
      <w:r w:rsidRPr="00551CE6">
        <w:rPr>
          <w:lang w:val="en-GB"/>
        </w:rPr>
        <w:t xml:space="preserve"> </w:t>
      </w:r>
    </w:p>
    <w:p w14:paraId="4DE76FB1" w14:textId="77777777" w:rsidR="00DA5188" w:rsidRPr="002F11B8" w:rsidRDefault="00DA5188" w:rsidP="00DA5188">
      <w:pPr>
        <w:pStyle w:val="Kop1"/>
        <w:rPr>
          <w:lang w:val="en-GB"/>
        </w:rPr>
      </w:pPr>
    </w:p>
    <w:p w14:paraId="433D21E7" w14:textId="60DE705B" w:rsidR="00702F61" w:rsidRPr="00F907D8" w:rsidRDefault="00702F61" w:rsidP="00D03234">
      <w:pPr>
        <w:contextualSpacing/>
        <w:jc w:val="both"/>
        <w:rPr>
          <w:b/>
          <w:lang w:val="en-GB"/>
        </w:rPr>
      </w:pPr>
      <w:r w:rsidRPr="00F907D8">
        <w:rPr>
          <w:b/>
          <w:lang w:val="en-GB"/>
        </w:rPr>
        <w:t>Na</w:t>
      </w:r>
      <w:r w:rsidR="00B64252" w:rsidRPr="00F907D8">
        <w:rPr>
          <w:b/>
          <w:lang w:val="en-GB"/>
        </w:rPr>
        <w:t xml:space="preserve">me and </w:t>
      </w:r>
      <w:r w:rsidR="00BF5737" w:rsidRPr="00F907D8">
        <w:rPr>
          <w:b/>
          <w:lang w:val="en-GB"/>
        </w:rPr>
        <w:t>[seat][</w:t>
      </w:r>
      <w:r w:rsidR="00B64252" w:rsidRPr="00F907D8">
        <w:rPr>
          <w:b/>
          <w:lang w:val="en-GB"/>
        </w:rPr>
        <w:t>registered office</w:t>
      </w:r>
      <w:r w:rsidR="00BF5737" w:rsidRPr="00F907D8">
        <w:rPr>
          <w:b/>
          <w:lang w:val="en-GB"/>
        </w:rPr>
        <w:t>]</w:t>
      </w:r>
    </w:p>
    <w:p w14:paraId="1B4A7E5A" w14:textId="69A50766" w:rsidR="00702F61" w:rsidRPr="00333F85" w:rsidRDefault="00B64252" w:rsidP="00453AC5">
      <w:pPr>
        <w:pStyle w:val="Kop2"/>
      </w:pPr>
      <w:r w:rsidRPr="00333F85">
        <w:t xml:space="preserve">The </w:t>
      </w:r>
      <w:r w:rsidRPr="002954EB">
        <w:t>Company's name</w:t>
      </w:r>
      <w:r w:rsidRPr="00333F85">
        <w:t xml:space="preserve"> is</w:t>
      </w:r>
      <w:r w:rsidR="00B511CF">
        <w:t>:</w:t>
      </w:r>
      <w:r w:rsidR="00334FBB" w:rsidRPr="00333F85">
        <w:t xml:space="preserve"> </w:t>
      </w:r>
      <w:r w:rsidR="00404996" w:rsidRPr="00333F85">
        <w:t>[name</w:t>
      </w:r>
      <w:r w:rsidR="00612020" w:rsidRPr="00333F85">
        <w:t xml:space="preserve">] </w:t>
      </w:r>
      <w:r w:rsidR="00702F61" w:rsidRPr="00333F85">
        <w:t>B.V.</w:t>
      </w:r>
    </w:p>
    <w:p w14:paraId="13DDF799" w14:textId="1F17554E" w:rsidR="00702F61" w:rsidRPr="00333F85" w:rsidRDefault="00B64252" w:rsidP="00453AC5">
      <w:pPr>
        <w:pStyle w:val="Kop2"/>
      </w:pPr>
      <w:r w:rsidRPr="00333F85">
        <w:t xml:space="preserve">Its </w:t>
      </w:r>
      <w:r w:rsidR="00372FE5" w:rsidRPr="00333F85">
        <w:t xml:space="preserve">corporate seat </w:t>
      </w:r>
      <w:r w:rsidR="00424DD9" w:rsidRPr="00333F85">
        <w:t>(</w:t>
      </w:r>
      <w:proofErr w:type="spellStart"/>
      <w:r w:rsidR="00424DD9" w:rsidRPr="00333F85">
        <w:rPr>
          <w:i/>
        </w:rPr>
        <w:t>zetel</w:t>
      </w:r>
      <w:proofErr w:type="spellEnd"/>
      <w:r w:rsidR="00424DD9" w:rsidRPr="00333F85">
        <w:t xml:space="preserve">) </w:t>
      </w:r>
      <w:r w:rsidR="00372FE5" w:rsidRPr="00333F85">
        <w:t>is at</w:t>
      </w:r>
      <w:r w:rsidR="00156DEA" w:rsidRPr="00333F85">
        <w:t xml:space="preserve"> </w:t>
      </w:r>
      <w:r w:rsidR="00372FE5" w:rsidRPr="00333F85">
        <w:t>[</w:t>
      </w:r>
      <w:r w:rsidR="00404996" w:rsidRPr="00333F85">
        <w:rPr>
          <w:i/>
        </w:rPr>
        <w:t>place</w:t>
      </w:r>
      <w:r w:rsidR="00156DEA" w:rsidRPr="00333F85">
        <w:t>].</w:t>
      </w:r>
    </w:p>
    <w:p w14:paraId="5ED8C4F2" w14:textId="77777777" w:rsidR="00702F61" w:rsidRPr="002F11B8" w:rsidRDefault="00702F61" w:rsidP="00542AB6">
      <w:pPr>
        <w:pStyle w:val="Kop1"/>
        <w:rPr>
          <w:lang w:val="en-GB"/>
        </w:rPr>
      </w:pPr>
    </w:p>
    <w:p w14:paraId="1CC200F3" w14:textId="77777777" w:rsidR="00DA5188" w:rsidRPr="002F11B8" w:rsidRDefault="00DA5188" w:rsidP="00DA5188">
      <w:pPr>
        <w:contextualSpacing/>
        <w:jc w:val="both"/>
        <w:rPr>
          <w:b/>
          <w:lang w:val="en-GB"/>
        </w:rPr>
      </w:pPr>
      <w:r w:rsidRPr="002F11B8">
        <w:rPr>
          <w:b/>
          <w:lang w:val="en-GB"/>
        </w:rPr>
        <w:t>Objects</w:t>
      </w:r>
    </w:p>
    <w:p w14:paraId="56C35E50" w14:textId="6233C726" w:rsidR="00702F61" w:rsidRPr="002F11B8" w:rsidRDefault="00B64252" w:rsidP="00D03234">
      <w:pPr>
        <w:contextualSpacing/>
        <w:jc w:val="both"/>
        <w:rPr>
          <w:lang w:val="en-GB"/>
        </w:rPr>
      </w:pPr>
      <w:r w:rsidRPr="002F11B8">
        <w:rPr>
          <w:lang w:val="en-GB"/>
        </w:rPr>
        <w:t>The Company's objects are:</w:t>
      </w:r>
      <w:r w:rsidR="00702F61" w:rsidRPr="002F11B8">
        <w:rPr>
          <w:lang w:val="en-GB"/>
        </w:rPr>
        <w:t xml:space="preserve"> </w:t>
      </w:r>
    </w:p>
    <w:p w14:paraId="25EC7F7F" w14:textId="3BACA0A0" w:rsidR="00536992" w:rsidRPr="00536992" w:rsidRDefault="00536992" w:rsidP="00A037C6">
      <w:pPr>
        <w:pStyle w:val="Kop5"/>
        <w:numPr>
          <w:ilvl w:val="4"/>
          <w:numId w:val="3"/>
        </w:numPr>
        <w:rPr>
          <w:lang w:val="en-GB"/>
        </w:rPr>
      </w:pPr>
      <w:r w:rsidRPr="00536992">
        <w:rPr>
          <w:lang w:val="en-GB"/>
        </w:rPr>
        <w:t>[</w:t>
      </w:r>
      <w:r w:rsidR="00404996" w:rsidRPr="00404996">
        <w:rPr>
          <w:i/>
          <w:lang w:val="en-GB"/>
        </w:rPr>
        <w:t>include specific object</w:t>
      </w:r>
      <w:r w:rsidRPr="00536992">
        <w:rPr>
          <w:lang w:val="en-GB"/>
        </w:rPr>
        <w:t>];</w:t>
      </w:r>
    </w:p>
    <w:p w14:paraId="60F8BEB7" w14:textId="54F5811C" w:rsidR="00366B57" w:rsidRPr="00551CE6" w:rsidRDefault="00275202" w:rsidP="00A037C6">
      <w:pPr>
        <w:pStyle w:val="Kop5"/>
        <w:numPr>
          <w:ilvl w:val="4"/>
          <w:numId w:val="3"/>
        </w:numPr>
        <w:contextualSpacing/>
        <w:rPr>
          <w:lang w:val="en-GB"/>
        </w:rPr>
      </w:pPr>
      <w:r w:rsidRPr="00551CE6">
        <w:rPr>
          <w:lang w:val="en-GB"/>
        </w:rPr>
        <w:t>t</w:t>
      </w:r>
      <w:r w:rsidR="00B64252" w:rsidRPr="00551CE6">
        <w:rPr>
          <w:lang w:val="en-GB"/>
        </w:rPr>
        <w:t xml:space="preserve">o establish, participate in, cooperate with, finance, </w:t>
      </w:r>
      <w:r w:rsidR="008B60F7" w:rsidRPr="00551CE6">
        <w:rPr>
          <w:lang w:val="en-GB"/>
        </w:rPr>
        <w:t>have</w:t>
      </w:r>
      <w:r w:rsidR="000251B1" w:rsidRPr="00551CE6">
        <w:rPr>
          <w:lang w:val="en-GB"/>
        </w:rPr>
        <w:t xml:space="preserve"> some other form of interest in,</w:t>
      </w:r>
      <w:r w:rsidR="00366B57" w:rsidRPr="00551CE6">
        <w:rPr>
          <w:lang w:val="en-GB"/>
        </w:rPr>
        <w:t xml:space="preserve"> </w:t>
      </w:r>
      <w:r w:rsidR="000251B1" w:rsidRPr="00551CE6">
        <w:rPr>
          <w:lang w:val="en-GB"/>
        </w:rPr>
        <w:t>manage</w:t>
      </w:r>
      <w:r w:rsidR="00B64252" w:rsidRPr="00551CE6">
        <w:rPr>
          <w:lang w:val="en-GB"/>
        </w:rPr>
        <w:t xml:space="preserve">, advise </w:t>
      </w:r>
      <w:r w:rsidR="00422A83" w:rsidRPr="002954EB">
        <w:rPr>
          <w:lang w:val="en-GB"/>
        </w:rPr>
        <w:t>and</w:t>
      </w:r>
      <w:r w:rsidR="00B64252" w:rsidRPr="00551CE6">
        <w:rPr>
          <w:lang w:val="en-GB"/>
        </w:rPr>
        <w:t xml:space="preserve"> provide services to other companies and businesses</w:t>
      </w:r>
      <w:r w:rsidR="00366B57" w:rsidRPr="00551CE6">
        <w:rPr>
          <w:lang w:val="en-GB"/>
        </w:rPr>
        <w:t>;</w:t>
      </w:r>
    </w:p>
    <w:p w14:paraId="33E63376" w14:textId="77777777" w:rsidR="00AF76F2" w:rsidRPr="00551CE6" w:rsidRDefault="00275202" w:rsidP="00A037C6">
      <w:pPr>
        <w:pStyle w:val="Kop5"/>
        <w:numPr>
          <w:ilvl w:val="4"/>
          <w:numId w:val="3"/>
        </w:numPr>
        <w:contextualSpacing/>
        <w:rPr>
          <w:lang w:val="en-GB"/>
        </w:rPr>
      </w:pPr>
      <w:r w:rsidRPr="00551CE6">
        <w:rPr>
          <w:lang w:val="en-GB"/>
        </w:rPr>
        <w:t>t</w:t>
      </w:r>
      <w:r w:rsidR="00B64252" w:rsidRPr="00551CE6">
        <w:rPr>
          <w:lang w:val="en-GB"/>
        </w:rPr>
        <w:t xml:space="preserve">o borrow and lend money, </w:t>
      </w:r>
      <w:r w:rsidR="00D25FB1" w:rsidRPr="00551CE6">
        <w:rPr>
          <w:lang w:val="en-GB"/>
        </w:rPr>
        <w:t xml:space="preserve">raise </w:t>
      </w:r>
      <w:r w:rsidR="005D65C5" w:rsidRPr="00551CE6">
        <w:rPr>
          <w:lang w:val="en-GB"/>
        </w:rPr>
        <w:t>financing</w:t>
      </w:r>
      <w:r w:rsidR="00366B57" w:rsidRPr="00551CE6">
        <w:rPr>
          <w:lang w:val="en-GB"/>
        </w:rPr>
        <w:t xml:space="preserve"> </w:t>
      </w:r>
      <w:r w:rsidR="00D25FB1" w:rsidRPr="00551CE6">
        <w:rPr>
          <w:lang w:val="en-GB"/>
        </w:rPr>
        <w:t xml:space="preserve">and in general enter into financial transactions, as well as to </w:t>
      </w:r>
      <w:r w:rsidR="00AF76F2" w:rsidRPr="00551CE6">
        <w:rPr>
          <w:lang w:val="en-GB"/>
        </w:rPr>
        <w:t>conclude contracts relating to these activities;</w:t>
      </w:r>
    </w:p>
    <w:p w14:paraId="7EA5E0F4" w14:textId="1D229895" w:rsidR="00366B57" w:rsidRPr="001A184D" w:rsidRDefault="00D25FB1" w:rsidP="00A037C6">
      <w:pPr>
        <w:pStyle w:val="Kop5"/>
        <w:numPr>
          <w:ilvl w:val="4"/>
          <w:numId w:val="3"/>
        </w:numPr>
        <w:contextualSpacing/>
        <w:rPr>
          <w:lang w:val="en-GB"/>
        </w:rPr>
      </w:pPr>
      <w:r w:rsidRPr="001A184D">
        <w:rPr>
          <w:lang w:val="en-GB"/>
        </w:rPr>
        <w:t xml:space="preserve">to </w:t>
      </w:r>
      <w:r w:rsidR="00522F5B">
        <w:rPr>
          <w:lang w:val="en-GB"/>
        </w:rPr>
        <w:t>accept</w:t>
      </w:r>
      <w:r w:rsidR="00804F4C" w:rsidRPr="001A184D">
        <w:rPr>
          <w:lang w:val="en-GB"/>
        </w:rPr>
        <w:t xml:space="preserve"> </w:t>
      </w:r>
      <w:r w:rsidR="002954EB">
        <w:rPr>
          <w:lang w:val="en-GB"/>
        </w:rPr>
        <w:t>liability</w:t>
      </w:r>
      <w:r w:rsidR="00AA79BD">
        <w:rPr>
          <w:lang w:val="en-GB"/>
        </w:rPr>
        <w:t xml:space="preserve"> or </w:t>
      </w:r>
      <w:r w:rsidR="00804F4C" w:rsidRPr="001A184D">
        <w:rPr>
          <w:lang w:val="en-GB"/>
        </w:rPr>
        <w:t>co-liability</w:t>
      </w:r>
      <w:r w:rsidR="001A184D" w:rsidRPr="001A184D">
        <w:rPr>
          <w:lang w:val="en-GB"/>
        </w:rPr>
        <w:t xml:space="preserve"> </w:t>
      </w:r>
      <w:r w:rsidRPr="001A184D">
        <w:rPr>
          <w:lang w:val="en-GB"/>
        </w:rPr>
        <w:t>or provide security for obligations of Group Companies and third parties</w:t>
      </w:r>
      <w:r w:rsidR="00366B57" w:rsidRPr="001A184D">
        <w:rPr>
          <w:lang w:val="en-GB"/>
        </w:rPr>
        <w:t>;</w:t>
      </w:r>
    </w:p>
    <w:p w14:paraId="3CB3FC3C" w14:textId="65AE1A2A" w:rsidR="00366B57" w:rsidRPr="00551CE6" w:rsidRDefault="00275202" w:rsidP="00A037C6">
      <w:pPr>
        <w:pStyle w:val="Kop5"/>
        <w:numPr>
          <w:ilvl w:val="4"/>
          <w:numId w:val="3"/>
        </w:numPr>
        <w:contextualSpacing/>
        <w:rPr>
          <w:lang w:val="en-GB"/>
        </w:rPr>
      </w:pPr>
      <w:r w:rsidRPr="00551CE6">
        <w:rPr>
          <w:lang w:val="en-GB"/>
        </w:rPr>
        <w:t>t</w:t>
      </w:r>
      <w:r w:rsidR="00D25FB1" w:rsidRPr="00551CE6">
        <w:rPr>
          <w:lang w:val="en-GB"/>
        </w:rPr>
        <w:t xml:space="preserve">o invest capital in </w:t>
      </w:r>
      <w:r w:rsidR="004F60FB">
        <w:rPr>
          <w:lang w:val="en-GB"/>
        </w:rPr>
        <w:t xml:space="preserve">debt </w:t>
      </w:r>
      <w:r w:rsidR="004F60FB" w:rsidRPr="00F30629">
        <w:rPr>
          <w:lang w:val="en-GB"/>
        </w:rPr>
        <w:t xml:space="preserve">instruments </w:t>
      </w:r>
      <w:r w:rsidR="001B0DA1" w:rsidRPr="00F30629">
        <w:rPr>
          <w:lang w:val="en-GB"/>
        </w:rPr>
        <w:t xml:space="preserve">(including mortgage receivables) </w:t>
      </w:r>
      <w:r w:rsidR="005D65C5" w:rsidRPr="00F30629">
        <w:rPr>
          <w:lang w:val="en-GB"/>
        </w:rPr>
        <w:t>(</w:t>
      </w:r>
      <w:r w:rsidR="00366B57" w:rsidRPr="00F30629">
        <w:rPr>
          <w:lang w:val="en-GB"/>
        </w:rPr>
        <w:t>(</w:t>
      </w:r>
      <w:proofErr w:type="spellStart"/>
      <w:r w:rsidR="00366B57" w:rsidRPr="00F30629">
        <w:rPr>
          <w:i/>
          <w:lang w:val="en-GB"/>
        </w:rPr>
        <w:t>hypothecaire</w:t>
      </w:r>
      <w:proofErr w:type="spellEnd"/>
      <w:r w:rsidR="00366B57" w:rsidRPr="00F30629">
        <w:rPr>
          <w:i/>
          <w:lang w:val="en-GB"/>
        </w:rPr>
        <w:t xml:space="preserve">) </w:t>
      </w:r>
      <w:proofErr w:type="spellStart"/>
      <w:r w:rsidR="00366B57" w:rsidRPr="00F30629">
        <w:rPr>
          <w:i/>
          <w:lang w:val="en-GB"/>
        </w:rPr>
        <w:t>schuldvorderingen</w:t>
      </w:r>
      <w:proofErr w:type="spellEnd"/>
      <w:r w:rsidR="005D65C5" w:rsidRPr="00F30629">
        <w:rPr>
          <w:lang w:val="en-GB"/>
        </w:rPr>
        <w:t>)</w:t>
      </w:r>
      <w:r w:rsidR="00366B57" w:rsidRPr="00F30629">
        <w:rPr>
          <w:lang w:val="en-GB"/>
        </w:rPr>
        <w:t>,</w:t>
      </w:r>
      <w:r w:rsidR="001B0DA1" w:rsidRPr="00F30629">
        <w:rPr>
          <w:lang w:val="en-GB"/>
        </w:rPr>
        <w:t xml:space="preserve"> registered</w:t>
      </w:r>
      <w:r w:rsidR="001B0DA1" w:rsidRPr="00551CE6">
        <w:rPr>
          <w:lang w:val="en-GB"/>
        </w:rPr>
        <w:t xml:space="preserve"> property (</w:t>
      </w:r>
      <w:proofErr w:type="spellStart"/>
      <w:r w:rsidR="00366B57" w:rsidRPr="00551CE6">
        <w:rPr>
          <w:i/>
          <w:lang w:val="en-GB"/>
        </w:rPr>
        <w:t>registergoederen</w:t>
      </w:r>
      <w:proofErr w:type="spellEnd"/>
      <w:r w:rsidR="001B0DA1" w:rsidRPr="00551CE6">
        <w:rPr>
          <w:lang w:val="en-GB"/>
        </w:rPr>
        <w:t>)</w:t>
      </w:r>
      <w:r w:rsidR="00366B57" w:rsidRPr="00551CE6">
        <w:rPr>
          <w:lang w:val="en-GB"/>
        </w:rPr>
        <w:t xml:space="preserve">, </w:t>
      </w:r>
      <w:r w:rsidR="00D25FB1" w:rsidRPr="00551CE6">
        <w:rPr>
          <w:lang w:val="en-GB"/>
        </w:rPr>
        <w:t>currencies</w:t>
      </w:r>
      <w:r w:rsidR="00366B57" w:rsidRPr="00551CE6">
        <w:rPr>
          <w:lang w:val="en-GB"/>
        </w:rPr>
        <w:t xml:space="preserve">, </w:t>
      </w:r>
      <w:r w:rsidR="00D25FB1" w:rsidRPr="00551CE6">
        <w:rPr>
          <w:lang w:val="en-GB"/>
        </w:rPr>
        <w:t xml:space="preserve">securities and </w:t>
      </w:r>
      <w:r w:rsidR="00971661" w:rsidRPr="00551CE6">
        <w:rPr>
          <w:lang w:val="en-GB"/>
        </w:rPr>
        <w:t>assets (</w:t>
      </w:r>
      <w:proofErr w:type="spellStart"/>
      <w:r w:rsidR="00366B57" w:rsidRPr="00551CE6">
        <w:rPr>
          <w:i/>
          <w:lang w:val="en-GB"/>
        </w:rPr>
        <w:t>vermogenswaarden</w:t>
      </w:r>
      <w:proofErr w:type="spellEnd"/>
      <w:r w:rsidR="00971661" w:rsidRPr="00551CE6">
        <w:rPr>
          <w:lang w:val="en-GB"/>
        </w:rPr>
        <w:t>)</w:t>
      </w:r>
      <w:r w:rsidR="00366B57" w:rsidRPr="00551CE6">
        <w:rPr>
          <w:lang w:val="en-GB"/>
        </w:rPr>
        <w:t xml:space="preserve"> </w:t>
      </w:r>
      <w:r w:rsidR="005D65C5" w:rsidRPr="00551CE6">
        <w:rPr>
          <w:lang w:val="en-GB"/>
        </w:rPr>
        <w:t>generally</w:t>
      </w:r>
      <w:r w:rsidR="00366B57" w:rsidRPr="00551CE6">
        <w:rPr>
          <w:lang w:val="en-GB"/>
        </w:rPr>
        <w:t>;</w:t>
      </w:r>
    </w:p>
    <w:p w14:paraId="6A0567B9" w14:textId="41ECFB82" w:rsidR="00366B57" w:rsidRDefault="00971661" w:rsidP="00A037C6">
      <w:pPr>
        <w:pStyle w:val="Kop5"/>
        <w:numPr>
          <w:ilvl w:val="4"/>
          <w:numId w:val="3"/>
        </w:numPr>
        <w:contextualSpacing/>
        <w:rPr>
          <w:lang w:val="en-GB"/>
        </w:rPr>
      </w:pPr>
      <w:r w:rsidRPr="00551CE6">
        <w:rPr>
          <w:lang w:val="en-GB"/>
        </w:rPr>
        <w:t xml:space="preserve">to </w:t>
      </w:r>
      <w:r w:rsidR="00C657CA" w:rsidRPr="00551CE6">
        <w:rPr>
          <w:lang w:val="en-GB"/>
        </w:rPr>
        <w:t>engage in</w:t>
      </w:r>
      <w:r w:rsidR="00FE43F5" w:rsidRPr="00551CE6">
        <w:rPr>
          <w:lang w:val="en-GB"/>
        </w:rPr>
        <w:t xml:space="preserve"> </w:t>
      </w:r>
      <w:r w:rsidR="00934BDB" w:rsidRPr="00551CE6">
        <w:rPr>
          <w:lang w:val="en-GB"/>
        </w:rPr>
        <w:t xml:space="preserve">financial, commercial </w:t>
      </w:r>
      <w:r w:rsidR="0068002C">
        <w:rPr>
          <w:lang w:val="en-GB"/>
        </w:rPr>
        <w:t>and</w:t>
      </w:r>
      <w:r w:rsidR="00934BDB" w:rsidRPr="00551CE6">
        <w:rPr>
          <w:lang w:val="en-GB"/>
        </w:rPr>
        <w:t xml:space="preserve"> industrial activities</w:t>
      </w:r>
      <w:r w:rsidR="00DB59AC">
        <w:rPr>
          <w:lang w:val="en-GB"/>
        </w:rPr>
        <w:t xml:space="preserve"> of all kinds</w:t>
      </w:r>
      <w:r w:rsidR="00A61BE2" w:rsidRPr="00551CE6">
        <w:rPr>
          <w:lang w:val="en-GB"/>
        </w:rPr>
        <w:t>;</w:t>
      </w:r>
    </w:p>
    <w:p w14:paraId="0F7E949D" w14:textId="59AC1E3E" w:rsidR="00702F61" w:rsidRPr="00E547C8" w:rsidRDefault="00971661" w:rsidP="00A037C6">
      <w:pPr>
        <w:pStyle w:val="Kop5"/>
        <w:numPr>
          <w:ilvl w:val="4"/>
          <w:numId w:val="3"/>
        </w:numPr>
        <w:contextualSpacing/>
        <w:jc w:val="both"/>
        <w:rPr>
          <w:lang w:val="en-GB"/>
        </w:rPr>
      </w:pPr>
      <w:r w:rsidRPr="001A184D">
        <w:rPr>
          <w:lang w:val="en-GB"/>
        </w:rPr>
        <w:t xml:space="preserve">to </w:t>
      </w:r>
      <w:r w:rsidR="00FE43F5" w:rsidRPr="001A184D">
        <w:rPr>
          <w:lang w:val="en-GB"/>
        </w:rPr>
        <w:t>take</w:t>
      </w:r>
      <w:r w:rsidR="00FE43F5" w:rsidRPr="00536992">
        <w:rPr>
          <w:lang w:val="en-GB"/>
        </w:rPr>
        <w:t xml:space="preserve"> any action </w:t>
      </w:r>
      <w:r w:rsidR="00C273FB" w:rsidRPr="00DE51AE">
        <w:rPr>
          <w:lang w:val="en-GB"/>
        </w:rPr>
        <w:t xml:space="preserve">that </w:t>
      </w:r>
      <w:r w:rsidR="00FE43F5" w:rsidRPr="00DE51AE">
        <w:rPr>
          <w:lang w:val="en-GB"/>
        </w:rPr>
        <w:t>is</w:t>
      </w:r>
      <w:r w:rsidR="00C273FB" w:rsidRPr="00E547C8">
        <w:rPr>
          <w:lang w:val="en-GB"/>
        </w:rPr>
        <w:t xml:space="preserve"> related in any way </w:t>
      </w:r>
      <w:r w:rsidRPr="00E547C8">
        <w:rPr>
          <w:lang w:val="en-GB"/>
        </w:rPr>
        <w:t xml:space="preserve">to the above objects or can be conducive to their realisation. </w:t>
      </w:r>
    </w:p>
    <w:p w14:paraId="0139F07C" w14:textId="3D6BC7DD" w:rsidR="00702F61" w:rsidRPr="002F11B8" w:rsidRDefault="00702F61" w:rsidP="00542AB6">
      <w:pPr>
        <w:pStyle w:val="Kop1"/>
        <w:rPr>
          <w:lang w:val="en-GB"/>
        </w:rPr>
      </w:pPr>
    </w:p>
    <w:p w14:paraId="1ABE5933" w14:textId="77777777" w:rsidR="00DA5188" w:rsidRPr="00D03C45" w:rsidRDefault="00DA5188" w:rsidP="00DA5188">
      <w:pPr>
        <w:contextualSpacing/>
        <w:jc w:val="both"/>
        <w:rPr>
          <w:b/>
        </w:rPr>
      </w:pPr>
      <w:r>
        <w:rPr>
          <w:b/>
        </w:rPr>
        <w:t xml:space="preserve">Share </w:t>
      </w:r>
      <w:proofErr w:type="spellStart"/>
      <w:r>
        <w:rPr>
          <w:b/>
        </w:rPr>
        <w:t>Capital</w:t>
      </w:r>
      <w:proofErr w:type="spellEnd"/>
    </w:p>
    <w:p w14:paraId="4481509A" w14:textId="4F236846" w:rsidR="00702F61" w:rsidRPr="00333F85" w:rsidRDefault="000246E4" w:rsidP="00453AC5">
      <w:pPr>
        <w:pStyle w:val="Kop2"/>
      </w:pPr>
      <w:r w:rsidRPr="00333F85">
        <w:t xml:space="preserve">The Company's </w:t>
      </w:r>
      <w:r w:rsidR="0000157F" w:rsidRPr="00333F85">
        <w:t xml:space="preserve">share </w:t>
      </w:r>
      <w:r w:rsidRPr="00333F85">
        <w:t>capital consists of one or more Shares</w:t>
      </w:r>
      <w:r w:rsidR="00334FBB" w:rsidRPr="00333F85">
        <w:t xml:space="preserve"> </w:t>
      </w:r>
      <w:r w:rsidR="00A43576" w:rsidRPr="00333F85">
        <w:t xml:space="preserve">with a nominal value </w:t>
      </w:r>
      <w:r w:rsidRPr="00333F85">
        <w:t>of</w:t>
      </w:r>
      <w:r w:rsidR="00334FBB" w:rsidRPr="00333F85">
        <w:t xml:space="preserve"> </w:t>
      </w:r>
      <w:r w:rsidR="00A43576" w:rsidRPr="00333F85">
        <w:t>[</w:t>
      </w:r>
      <w:r w:rsidR="00AB6F56">
        <w:t>Option</w:t>
      </w:r>
      <w:r w:rsidR="00A43576" w:rsidRPr="00333F85">
        <w:t xml:space="preserve"> 1 – euro: </w:t>
      </w:r>
      <w:r w:rsidR="00612020" w:rsidRPr="00333F85">
        <w:t>[</w:t>
      </w:r>
      <w:r w:rsidR="00364B98">
        <w:t>amount in full</w:t>
      </w:r>
      <w:r w:rsidR="00612020" w:rsidRPr="00333F85">
        <w:t>]</w:t>
      </w:r>
      <w:r w:rsidR="00702F61" w:rsidRPr="00333F85">
        <w:t xml:space="preserve"> euro (</w:t>
      </w:r>
      <w:r w:rsidR="00364B98">
        <w:t>€</w:t>
      </w:r>
      <w:r w:rsidR="00702F61" w:rsidRPr="00333F85">
        <w:t xml:space="preserve"> </w:t>
      </w:r>
      <w:r w:rsidR="00612020" w:rsidRPr="00333F85">
        <w:t>[</w:t>
      </w:r>
      <w:r w:rsidR="00364B98">
        <w:t>amount in numbers</w:t>
      </w:r>
      <w:r w:rsidR="00612020" w:rsidRPr="00333F85">
        <w:t>]</w:t>
      </w:r>
      <w:r w:rsidR="00A43576" w:rsidRPr="00333F85">
        <w:t>)][</w:t>
      </w:r>
      <w:r w:rsidR="00AB6F56">
        <w:t>Option</w:t>
      </w:r>
      <w:r w:rsidR="00A43576" w:rsidRPr="00333F85">
        <w:t xml:space="preserve"> 2 – </w:t>
      </w:r>
      <w:r w:rsidR="00AB6F56">
        <w:t>different currency</w:t>
      </w:r>
      <w:r w:rsidR="00A43576" w:rsidRPr="00333F85">
        <w:t xml:space="preserve">: </w:t>
      </w:r>
      <w:r w:rsidR="00364B98" w:rsidRPr="00333F85">
        <w:t>[</w:t>
      </w:r>
      <w:r w:rsidR="00364B98">
        <w:t>amount in full</w:t>
      </w:r>
      <w:r w:rsidR="00364B98" w:rsidRPr="00333F85">
        <w:t>]</w:t>
      </w:r>
      <w:r w:rsidR="00364B98">
        <w:t xml:space="preserve"> </w:t>
      </w:r>
      <w:r w:rsidR="00702F61" w:rsidRPr="00333F85">
        <w:t>[</w:t>
      </w:r>
      <w:r w:rsidR="00AB6F56">
        <w:t>currency</w:t>
      </w:r>
      <w:r w:rsidR="00702F61" w:rsidRPr="00333F85">
        <w:t>] (</w:t>
      </w:r>
      <w:r w:rsidR="00A43576" w:rsidRPr="00333F85">
        <w:t>[</w:t>
      </w:r>
      <w:r w:rsidR="00AB6F56">
        <w:t>abbreviation currency</w:t>
      </w:r>
      <w:r w:rsidR="00A43576" w:rsidRPr="00333F85">
        <w:t xml:space="preserve">] </w:t>
      </w:r>
      <w:r w:rsidR="00612020" w:rsidRPr="00333F85">
        <w:t>[</w:t>
      </w:r>
      <w:r w:rsidR="00AB6F56">
        <w:t>amount in numbers</w:t>
      </w:r>
      <w:r w:rsidR="00612020" w:rsidRPr="00333F85">
        <w:t>]</w:t>
      </w:r>
      <w:r w:rsidR="00702F61" w:rsidRPr="00333F85">
        <w:t>)</w:t>
      </w:r>
      <w:r w:rsidR="00A43576" w:rsidRPr="00333F85">
        <w:t>]</w:t>
      </w:r>
      <w:r w:rsidR="00702F61" w:rsidRPr="00333F85">
        <w:t xml:space="preserve"> </w:t>
      </w:r>
      <w:r w:rsidRPr="00333F85">
        <w:t>each</w:t>
      </w:r>
      <w:r w:rsidR="00702F61" w:rsidRPr="00333F85">
        <w:t>.</w:t>
      </w:r>
      <w:r w:rsidR="00A74E92" w:rsidRPr="00333F85">
        <w:t xml:space="preserve"> </w:t>
      </w:r>
    </w:p>
    <w:p w14:paraId="2FFDFD90" w14:textId="4A64656B" w:rsidR="00702F61" w:rsidRPr="00333F85" w:rsidRDefault="000246E4" w:rsidP="00453AC5">
      <w:pPr>
        <w:pStyle w:val="Kop2"/>
      </w:pPr>
      <w:r w:rsidRPr="00333F85">
        <w:t xml:space="preserve">The Shares </w:t>
      </w:r>
      <w:r w:rsidR="0000157F" w:rsidRPr="00333F85">
        <w:t>are</w:t>
      </w:r>
      <w:r w:rsidRPr="00333F85">
        <w:t xml:space="preserve"> in registered form and </w:t>
      </w:r>
      <w:r w:rsidR="00CB6905">
        <w:t>numbered consecutively</w:t>
      </w:r>
      <w:r w:rsidRPr="00333F85">
        <w:t xml:space="preserve"> </w:t>
      </w:r>
      <w:r w:rsidR="00881FB3" w:rsidRPr="00333F85">
        <w:t>from 1 onwards</w:t>
      </w:r>
      <w:r w:rsidR="007F5BB8" w:rsidRPr="00333F85">
        <w:t>.</w:t>
      </w:r>
    </w:p>
    <w:p w14:paraId="4805521A" w14:textId="2AE98C20" w:rsidR="00A43576" w:rsidRPr="00333F85" w:rsidRDefault="00BD5045" w:rsidP="00453AC5">
      <w:pPr>
        <w:pStyle w:val="Kop2"/>
      </w:pPr>
      <w:r>
        <w:t xml:space="preserve">The issuance of </w:t>
      </w:r>
      <w:r w:rsidR="00A43576" w:rsidRPr="00333F85">
        <w:t xml:space="preserve">Share certificates </w:t>
      </w:r>
      <w:r>
        <w:t xml:space="preserve">is not permitted. </w:t>
      </w:r>
    </w:p>
    <w:p w14:paraId="20A92E93" w14:textId="77777777" w:rsidR="00702F61" w:rsidRPr="00A43576" w:rsidRDefault="00702F61" w:rsidP="00542AB6">
      <w:pPr>
        <w:pStyle w:val="Kop1"/>
        <w:rPr>
          <w:lang w:val="en-GB"/>
        </w:rPr>
      </w:pPr>
    </w:p>
    <w:p w14:paraId="2EDCEFD2" w14:textId="0DF2A771" w:rsidR="00DA5188" w:rsidRPr="00A43576" w:rsidRDefault="00DA5188" w:rsidP="00DA5188">
      <w:pPr>
        <w:contextualSpacing/>
        <w:jc w:val="both"/>
        <w:rPr>
          <w:b/>
          <w:lang w:val="en-GB"/>
        </w:rPr>
      </w:pPr>
      <w:r w:rsidRPr="00A43576">
        <w:rPr>
          <w:b/>
          <w:lang w:val="en-GB"/>
        </w:rPr>
        <w:t>Issuance of Shares</w:t>
      </w:r>
      <w:r w:rsidRPr="00542AB6">
        <w:rPr>
          <w:b/>
          <w:lang w:val="en-GB"/>
        </w:rPr>
        <w:t xml:space="preserve"> </w:t>
      </w:r>
      <w:r>
        <w:rPr>
          <w:b/>
          <w:lang w:val="en-GB"/>
        </w:rPr>
        <w:t>and p</w:t>
      </w:r>
      <w:r w:rsidRPr="00542AB6">
        <w:rPr>
          <w:b/>
          <w:lang w:val="en-GB"/>
        </w:rPr>
        <w:t>re-</w:t>
      </w:r>
      <w:r w:rsidRPr="002173C5">
        <w:rPr>
          <w:b/>
          <w:lang w:val="en-GB"/>
        </w:rPr>
        <w:t xml:space="preserve">emption </w:t>
      </w:r>
      <w:r w:rsidR="00CB6905" w:rsidRPr="002173C5">
        <w:rPr>
          <w:b/>
          <w:lang w:val="en-GB"/>
        </w:rPr>
        <w:t>r</w:t>
      </w:r>
      <w:r w:rsidRPr="002173C5">
        <w:rPr>
          <w:b/>
          <w:lang w:val="en-GB"/>
        </w:rPr>
        <w:t>ights</w:t>
      </w:r>
    </w:p>
    <w:p w14:paraId="432E47EB" w14:textId="59B1F382" w:rsidR="00702F61" w:rsidRPr="00333F85" w:rsidRDefault="001759F9" w:rsidP="00453AC5">
      <w:pPr>
        <w:pStyle w:val="Kop2"/>
      </w:pPr>
      <w:r w:rsidRPr="00333F85">
        <w:lastRenderedPageBreak/>
        <w:t>The power to issue Shares and set the price and other conditions of issuance is vested</w:t>
      </w:r>
      <w:r w:rsidR="00542AB6" w:rsidRPr="00333F85">
        <w:t xml:space="preserve"> in the General Meeting.</w:t>
      </w:r>
    </w:p>
    <w:p w14:paraId="1AD7B698" w14:textId="41C7E10C" w:rsidR="00542AB6" w:rsidRPr="005853FD" w:rsidRDefault="00542AB6" w:rsidP="00453AC5">
      <w:pPr>
        <w:pStyle w:val="Kop2"/>
      </w:pPr>
      <w:r w:rsidRPr="005853FD">
        <w:t xml:space="preserve">The General Meeting may </w:t>
      </w:r>
      <w:r w:rsidRPr="00BD5045">
        <w:t xml:space="preserve">transfer </w:t>
      </w:r>
      <w:r w:rsidR="002E2D06" w:rsidRPr="00BD5045">
        <w:t>the power</w:t>
      </w:r>
      <w:r w:rsidRPr="00BD5045">
        <w:t xml:space="preserve"> referred</w:t>
      </w:r>
      <w:r w:rsidRPr="005853FD">
        <w:t xml:space="preserve"> to in article 5.1 to another body of the Company and may revoke this transfer.</w:t>
      </w:r>
    </w:p>
    <w:p w14:paraId="6189D8B0" w14:textId="5E252095" w:rsidR="00702F61" w:rsidRPr="00333F85" w:rsidRDefault="003C5356" w:rsidP="00453AC5">
      <w:pPr>
        <w:pStyle w:val="Kop2"/>
      </w:pPr>
      <w:r w:rsidRPr="00333F85">
        <w:t xml:space="preserve">Shares </w:t>
      </w:r>
      <w:r w:rsidRPr="009F6D56">
        <w:t>may not be issued</w:t>
      </w:r>
      <w:r w:rsidRPr="00333F85">
        <w:t xml:space="preserve"> for less than their nominal value.</w:t>
      </w:r>
    </w:p>
    <w:p w14:paraId="004ABB5F" w14:textId="340F432A" w:rsidR="00702F61" w:rsidRPr="00333F85" w:rsidRDefault="007B7F78" w:rsidP="00453AC5">
      <w:pPr>
        <w:pStyle w:val="Kop2"/>
      </w:pPr>
      <w:r w:rsidRPr="00333F85">
        <w:t>Shares are issued through</w:t>
      </w:r>
      <w:r w:rsidR="00BC4B1D" w:rsidRPr="00333F85">
        <w:t xml:space="preserve"> the execution of a</w:t>
      </w:r>
      <w:r w:rsidR="003C5356" w:rsidRPr="00333F85">
        <w:t xml:space="preserve"> notarial deed, with due observance of article</w:t>
      </w:r>
      <w:r w:rsidR="00334FBB" w:rsidRPr="00333F85">
        <w:t xml:space="preserve"> </w:t>
      </w:r>
      <w:r w:rsidR="00702F61" w:rsidRPr="00333F85">
        <w:t xml:space="preserve">2:196 </w:t>
      </w:r>
      <w:r w:rsidR="003C5356" w:rsidRPr="00333F85">
        <w:t>DCC</w:t>
      </w:r>
      <w:r w:rsidR="00702F61" w:rsidRPr="00333F85">
        <w:t>.</w:t>
      </w:r>
    </w:p>
    <w:p w14:paraId="2D3D83EB" w14:textId="7007482F" w:rsidR="000620D2" w:rsidRPr="005853FD" w:rsidRDefault="000620D2" w:rsidP="00453AC5">
      <w:pPr>
        <w:pStyle w:val="Kop2"/>
      </w:pPr>
      <w:r w:rsidRPr="005853FD">
        <w:t xml:space="preserve">Upon the issuance of Shares or the granting of rights to subscribe for Shares, each shareholder has a pre-emption right in proportion to the </w:t>
      </w:r>
      <w:r w:rsidR="0083200C">
        <w:t>aggregate</w:t>
      </w:r>
      <w:r w:rsidRPr="005853FD">
        <w:t xml:space="preserve"> nominal value of his </w:t>
      </w:r>
      <w:r w:rsidR="0083200C">
        <w:t>Shares</w:t>
      </w:r>
      <w:r w:rsidRPr="005853FD">
        <w:t>, except as provided by law.</w:t>
      </w:r>
    </w:p>
    <w:p w14:paraId="12F42425" w14:textId="32693B70" w:rsidR="00542AB6" w:rsidRPr="005853FD" w:rsidRDefault="00CB6905" w:rsidP="00453AC5">
      <w:pPr>
        <w:pStyle w:val="Kop2"/>
      </w:pPr>
      <w:r w:rsidRPr="005853FD">
        <w:t>Pre-emption rights are</w:t>
      </w:r>
      <w:r w:rsidR="00542AB6" w:rsidRPr="005853FD">
        <w:t xml:space="preserve"> not sep</w:t>
      </w:r>
      <w:r w:rsidRPr="005853FD">
        <w:t>a</w:t>
      </w:r>
      <w:r w:rsidR="00542AB6" w:rsidRPr="005853FD">
        <w:t>rat</w:t>
      </w:r>
      <w:r w:rsidRPr="005853FD">
        <w:t>e</w:t>
      </w:r>
      <w:r w:rsidR="00542AB6" w:rsidRPr="005853FD">
        <w:t>ly transfer</w:t>
      </w:r>
      <w:r w:rsidRPr="005853FD">
        <w:t>able</w:t>
      </w:r>
      <w:r w:rsidR="00542AB6" w:rsidRPr="005853FD">
        <w:t>.</w:t>
      </w:r>
    </w:p>
    <w:p w14:paraId="779BB98D" w14:textId="04DF1C48" w:rsidR="00542AB6" w:rsidRPr="005853FD" w:rsidRDefault="00542AB6" w:rsidP="00453AC5">
      <w:pPr>
        <w:pStyle w:val="Kop2"/>
      </w:pPr>
      <w:r w:rsidRPr="005853FD">
        <w:t>The body authorised to issue Shares may limit or exclude pre-emption rights, in each case for a particular issuance</w:t>
      </w:r>
    </w:p>
    <w:p w14:paraId="287A317D" w14:textId="77777777" w:rsidR="00702F61" w:rsidRPr="002F11B8" w:rsidRDefault="00702F61" w:rsidP="00542AB6">
      <w:pPr>
        <w:pStyle w:val="Kop1"/>
        <w:rPr>
          <w:lang w:val="en-GB"/>
        </w:rPr>
      </w:pPr>
    </w:p>
    <w:p w14:paraId="04414C3B" w14:textId="77777777" w:rsidR="00DA5188" w:rsidRPr="00D03C45" w:rsidRDefault="00DA5188" w:rsidP="00DA5188">
      <w:pPr>
        <w:contextualSpacing/>
        <w:jc w:val="both"/>
        <w:rPr>
          <w:b/>
        </w:rPr>
      </w:pPr>
      <w:proofErr w:type="spellStart"/>
      <w:r>
        <w:rPr>
          <w:b/>
        </w:rPr>
        <w:t>Payment</w:t>
      </w:r>
      <w:proofErr w:type="spellEnd"/>
      <w:r>
        <w:rPr>
          <w:b/>
        </w:rPr>
        <w:t xml:space="preserve"> </w:t>
      </w:r>
      <w:proofErr w:type="spellStart"/>
      <w:r>
        <w:rPr>
          <w:b/>
        </w:rPr>
        <w:t>for</w:t>
      </w:r>
      <w:proofErr w:type="spellEnd"/>
      <w:r>
        <w:rPr>
          <w:b/>
        </w:rPr>
        <w:t xml:space="preserve"> Shares</w:t>
      </w:r>
    </w:p>
    <w:p w14:paraId="01CA1991" w14:textId="3CF7E7DA" w:rsidR="00702F61" w:rsidRPr="00333F85" w:rsidRDefault="008A37E5" w:rsidP="00453AC5">
      <w:pPr>
        <w:pStyle w:val="Kop2"/>
      </w:pPr>
      <w:r w:rsidRPr="00333F85">
        <w:t xml:space="preserve">Payments </w:t>
      </w:r>
      <w:r w:rsidR="00FE13E1" w:rsidRPr="00333F85">
        <w:t>must</w:t>
      </w:r>
      <w:r w:rsidRPr="00333F85">
        <w:t xml:space="preserve"> be made in </w:t>
      </w:r>
      <w:r w:rsidR="004F3745" w:rsidRPr="00333F85">
        <w:t>cash</w:t>
      </w:r>
      <w:r w:rsidRPr="00333F85">
        <w:t xml:space="preserve"> unless payment in another form has been agreed.</w:t>
      </w:r>
      <w:r w:rsidR="00702F61" w:rsidRPr="00333F85">
        <w:t xml:space="preserve"> </w:t>
      </w:r>
    </w:p>
    <w:p w14:paraId="41438D44" w14:textId="31C4EBCF" w:rsidR="00702F61" w:rsidRPr="00333F85" w:rsidRDefault="0047424C" w:rsidP="00453AC5">
      <w:pPr>
        <w:pStyle w:val="Kop2"/>
      </w:pPr>
      <w:r w:rsidRPr="00333F85">
        <w:t>Payment</w:t>
      </w:r>
      <w:r w:rsidR="00BD24DB" w:rsidRPr="00333F85">
        <w:t>s</w:t>
      </w:r>
      <w:r w:rsidRPr="00333F85">
        <w:t xml:space="preserve"> in a currency other than the one in which the nominal value is denominated may only </w:t>
      </w:r>
      <w:r w:rsidR="00BD24DB" w:rsidRPr="00333F85">
        <w:t>be made</w:t>
      </w:r>
      <w:r w:rsidRPr="00333F85">
        <w:t xml:space="preserve"> with the Company's consent.</w:t>
      </w:r>
    </w:p>
    <w:p w14:paraId="5FB64C1A" w14:textId="77777777" w:rsidR="00702F61" w:rsidRPr="002F11B8" w:rsidRDefault="00702F61" w:rsidP="00542AB6">
      <w:pPr>
        <w:pStyle w:val="Kop1"/>
        <w:rPr>
          <w:lang w:val="en-GB"/>
        </w:rPr>
      </w:pPr>
    </w:p>
    <w:p w14:paraId="2B9B8F1F" w14:textId="77777777" w:rsidR="00DA5188" w:rsidRPr="00D03C45" w:rsidRDefault="00DA5188" w:rsidP="00DA5188">
      <w:pPr>
        <w:contextualSpacing/>
        <w:jc w:val="both"/>
        <w:rPr>
          <w:b/>
        </w:rPr>
      </w:pPr>
      <w:bookmarkStart w:id="0" w:name="_Ref33079995"/>
      <w:proofErr w:type="spellStart"/>
      <w:r>
        <w:rPr>
          <w:b/>
        </w:rPr>
        <w:t>Shareholder</w:t>
      </w:r>
      <w:proofErr w:type="spellEnd"/>
      <w:r>
        <w:rPr>
          <w:b/>
        </w:rPr>
        <w:t xml:space="preserve"> register</w:t>
      </w:r>
    </w:p>
    <w:p w14:paraId="08CB0709" w14:textId="035BF67F" w:rsidR="00702F61" w:rsidRPr="00CF077B" w:rsidRDefault="00A820B6" w:rsidP="00453AC5">
      <w:pPr>
        <w:pStyle w:val="Kop2"/>
      </w:pPr>
      <w:r w:rsidRPr="00333F85">
        <w:t>The Management Board shall maintain a register containing the names and addresses of all Shareholders</w:t>
      </w:r>
      <w:r w:rsidR="00542AB6" w:rsidRPr="00333F85">
        <w:t xml:space="preserve">, </w:t>
      </w:r>
      <w:r w:rsidR="00F26E3F">
        <w:t xml:space="preserve">holders of </w:t>
      </w:r>
      <w:r w:rsidR="00C86E0D">
        <w:t>depositary receipt</w:t>
      </w:r>
      <w:r w:rsidR="00F26E3F">
        <w:t>s issued for</w:t>
      </w:r>
      <w:r w:rsidR="00C86E0D">
        <w:t xml:space="preserve"> Shares </w:t>
      </w:r>
      <w:r w:rsidR="00F26E3F">
        <w:t>and carrying</w:t>
      </w:r>
      <w:r w:rsidR="00D57781" w:rsidRPr="00C86E0D">
        <w:t xml:space="preserve"> Meeting Right</w:t>
      </w:r>
      <w:r w:rsidR="000620D2" w:rsidRPr="00C86E0D">
        <w:t>s</w:t>
      </w:r>
      <w:r w:rsidR="00F77CC0">
        <w:t>,</w:t>
      </w:r>
      <w:r w:rsidRPr="00C86E0D">
        <w:t xml:space="preserve"> and </w:t>
      </w:r>
      <w:r w:rsidR="009C452D" w:rsidRPr="00C86E0D">
        <w:t>u</w:t>
      </w:r>
      <w:r w:rsidR="00D57781" w:rsidRPr="00C86E0D">
        <w:t>sufructuaries or pledgees</w:t>
      </w:r>
      <w:r w:rsidRPr="00C86E0D">
        <w:t xml:space="preserve"> of Shares, as well as the other information</w:t>
      </w:r>
      <w:r w:rsidRPr="00CF077B">
        <w:t xml:space="preserve"> referred to in article 2:194 DCC.</w:t>
      </w:r>
      <w:bookmarkEnd w:id="0"/>
    </w:p>
    <w:p w14:paraId="42DAF859" w14:textId="467AB9AB" w:rsidR="00A820B6" w:rsidRPr="005853FD" w:rsidRDefault="00590E15" w:rsidP="00453AC5">
      <w:pPr>
        <w:pStyle w:val="Kop2"/>
      </w:pPr>
      <w:r w:rsidRPr="00CF077B">
        <w:t>The</w:t>
      </w:r>
      <w:r w:rsidR="00A820B6" w:rsidRPr="00CF077B">
        <w:t xml:space="preserve"> Management Board shall keep the register at the Company</w:t>
      </w:r>
      <w:r w:rsidR="000620D2" w:rsidRPr="00CF077B">
        <w:t>'</w:t>
      </w:r>
      <w:r w:rsidR="00A820B6" w:rsidRPr="00CF077B">
        <w:t>s</w:t>
      </w:r>
      <w:r w:rsidR="00A820B6" w:rsidRPr="00333F85">
        <w:t xml:space="preserve"> offices, </w:t>
      </w:r>
      <w:r w:rsidR="009C452D" w:rsidRPr="00333F85">
        <w:t xml:space="preserve">where it can be </w:t>
      </w:r>
      <w:r w:rsidR="009C452D" w:rsidRPr="005853FD">
        <w:t xml:space="preserve">inspected </w:t>
      </w:r>
      <w:r w:rsidR="00A820B6" w:rsidRPr="005853FD">
        <w:t xml:space="preserve">by </w:t>
      </w:r>
      <w:r w:rsidR="00D57781" w:rsidRPr="005853FD">
        <w:t>Meeting-Right Holders</w:t>
      </w:r>
      <w:r w:rsidR="00A820B6" w:rsidRPr="005853FD">
        <w:t>.</w:t>
      </w:r>
    </w:p>
    <w:p w14:paraId="53DA8216" w14:textId="77777777" w:rsidR="00702F61" w:rsidRPr="005853FD" w:rsidRDefault="00702F61" w:rsidP="00542AB6">
      <w:pPr>
        <w:pStyle w:val="Kop1"/>
        <w:rPr>
          <w:lang w:val="en-GB"/>
        </w:rPr>
      </w:pPr>
      <w:bookmarkStart w:id="1" w:name="_Ref33085332"/>
    </w:p>
    <w:bookmarkEnd w:id="1"/>
    <w:p w14:paraId="1F7C2883" w14:textId="77777777" w:rsidR="00DA5188" w:rsidRPr="00D57781" w:rsidRDefault="00DA5188" w:rsidP="00DA5188">
      <w:pPr>
        <w:contextualSpacing/>
        <w:jc w:val="both"/>
        <w:rPr>
          <w:b/>
          <w:lang w:val="en-GB"/>
        </w:rPr>
      </w:pPr>
      <w:r w:rsidRPr="00D57781">
        <w:rPr>
          <w:b/>
          <w:lang w:val="en-GB"/>
        </w:rPr>
        <w:t>Convening notices and other communications</w:t>
      </w:r>
    </w:p>
    <w:p w14:paraId="44596580" w14:textId="08EF1427" w:rsidR="00702F61" w:rsidRPr="00630AB6" w:rsidRDefault="00C10D13" w:rsidP="00453AC5">
      <w:pPr>
        <w:pStyle w:val="Kop2"/>
      </w:pPr>
      <w:r w:rsidRPr="00630AB6">
        <w:t xml:space="preserve">Convening notices and other communications to </w:t>
      </w:r>
      <w:r w:rsidR="00B71EBE" w:rsidRPr="00630AB6">
        <w:t>Meeting-Right Holders</w:t>
      </w:r>
      <w:r w:rsidRPr="00630AB6">
        <w:t xml:space="preserve"> </w:t>
      </w:r>
      <w:r w:rsidR="00FE13E1" w:rsidRPr="00630AB6">
        <w:t>must</w:t>
      </w:r>
      <w:r w:rsidR="007062BD" w:rsidRPr="00630AB6">
        <w:t xml:space="preserve"> </w:t>
      </w:r>
      <w:r w:rsidRPr="00630AB6">
        <w:t xml:space="preserve">be </w:t>
      </w:r>
      <w:r w:rsidR="00B71EBE" w:rsidRPr="00630AB6">
        <w:t>in</w:t>
      </w:r>
      <w:r w:rsidRPr="00630AB6">
        <w:t xml:space="preserve"> Writing and </w:t>
      </w:r>
      <w:r w:rsidR="00451B74" w:rsidRPr="00630AB6">
        <w:t xml:space="preserve">be </w:t>
      </w:r>
      <w:r w:rsidRPr="00630AB6">
        <w:t>sent to the addresses referred to in article</w:t>
      </w:r>
      <w:r w:rsidR="00DB6828" w:rsidRPr="00630AB6">
        <w:t xml:space="preserve"> </w:t>
      </w:r>
      <w:r w:rsidR="00522F5B">
        <w:t>7.1</w:t>
      </w:r>
      <w:r w:rsidR="009A76EB" w:rsidRPr="00630AB6">
        <w:t xml:space="preserve">. If a </w:t>
      </w:r>
      <w:bookmarkStart w:id="2" w:name="_Hlk75938410"/>
      <w:r w:rsidR="009A76EB" w:rsidRPr="00630AB6">
        <w:t xml:space="preserve">Meeting-Right Holder </w:t>
      </w:r>
      <w:bookmarkEnd w:id="2"/>
      <w:r w:rsidR="009A76EB" w:rsidRPr="00630AB6">
        <w:t xml:space="preserve">has provided the Management Board with an address at which the Meeting-Right Holder can receive a legible and reproducible message sent electronically, the Meeting-Right Holder is deemed to have consented to all </w:t>
      </w:r>
      <w:r w:rsidR="00054E7A" w:rsidRPr="00630AB6">
        <w:t xml:space="preserve">convening </w:t>
      </w:r>
      <w:r w:rsidR="009A76EB" w:rsidRPr="00630AB6">
        <w:t xml:space="preserve">notices and </w:t>
      </w:r>
      <w:r w:rsidR="00054E7A" w:rsidRPr="00630AB6">
        <w:t>communications</w:t>
      </w:r>
      <w:r w:rsidR="009A76EB" w:rsidRPr="00630AB6">
        <w:t xml:space="preserve"> being sent to that address.</w:t>
      </w:r>
    </w:p>
    <w:p w14:paraId="3497C63A" w14:textId="09377E4F" w:rsidR="00702F61" w:rsidRPr="00630AB6" w:rsidRDefault="00C10D13" w:rsidP="00453AC5">
      <w:pPr>
        <w:pStyle w:val="Kop2"/>
      </w:pPr>
      <w:r w:rsidRPr="00630AB6">
        <w:t>Communications by Meeting</w:t>
      </w:r>
      <w:r w:rsidR="00B71EBE" w:rsidRPr="00630AB6">
        <w:t>-</w:t>
      </w:r>
      <w:r w:rsidRPr="00630AB6">
        <w:t>Right</w:t>
      </w:r>
      <w:r w:rsidR="00B71EBE" w:rsidRPr="00630AB6">
        <w:t xml:space="preserve"> Holders</w:t>
      </w:r>
      <w:r w:rsidRPr="00630AB6">
        <w:t xml:space="preserve"> to the Management Board</w:t>
      </w:r>
      <w:r w:rsidR="006C38B6" w:rsidRPr="00630AB6">
        <w:t xml:space="preserve"> </w:t>
      </w:r>
      <w:r w:rsidR="00FE13E1" w:rsidRPr="00630AB6">
        <w:t>must</w:t>
      </w:r>
      <w:r w:rsidR="007062BD" w:rsidRPr="00630AB6">
        <w:t xml:space="preserve"> </w:t>
      </w:r>
      <w:r w:rsidRPr="00630AB6">
        <w:t xml:space="preserve">be </w:t>
      </w:r>
      <w:r w:rsidR="00B71EBE" w:rsidRPr="00630AB6">
        <w:t>i</w:t>
      </w:r>
      <w:r w:rsidRPr="00630AB6">
        <w:t xml:space="preserve">n Writing and </w:t>
      </w:r>
      <w:r w:rsidR="00451B74" w:rsidRPr="00630AB6">
        <w:t xml:space="preserve">be </w:t>
      </w:r>
      <w:r w:rsidRPr="00630AB6">
        <w:t xml:space="preserve">sent </w:t>
      </w:r>
      <w:r w:rsidR="00541082" w:rsidRPr="00630AB6">
        <w:t xml:space="preserve">to </w:t>
      </w:r>
      <w:r w:rsidRPr="00630AB6">
        <w:t xml:space="preserve">the </w:t>
      </w:r>
      <w:r w:rsidR="007547F4" w:rsidRPr="00630AB6">
        <w:t xml:space="preserve">Company's </w:t>
      </w:r>
      <w:r w:rsidR="00541082" w:rsidRPr="00630AB6">
        <w:t>address</w:t>
      </w:r>
      <w:r w:rsidR="005B1C3F">
        <w:t>, wh</w:t>
      </w:r>
      <w:r w:rsidR="00DE6954">
        <w:t>e</w:t>
      </w:r>
      <w:r w:rsidR="005B1C3F">
        <w:t>ther physical or electronic,</w:t>
      </w:r>
      <w:r w:rsidR="00541082" w:rsidRPr="00630AB6">
        <w:t xml:space="preserve"> that has been </w:t>
      </w:r>
      <w:r w:rsidRPr="00630AB6">
        <w:t>designated for this purpose by the Management Board.</w:t>
      </w:r>
      <w:r w:rsidR="005252C2">
        <w:t xml:space="preserve"> </w:t>
      </w:r>
    </w:p>
    <w:p w14:paraId="7A7BBA39" w14:textId="77777777" w:rsidR="00702F61" w:rsidRPr="002F11B8" w:rsidRDefault="00702F61" w:rsidP="00542AB6">
      <w:pPr>
        <w:pStyle w:val="Kop1"/>
        <w:rPr>
          <w:lang w:val="en-GB"/>
        </w:rPr>
      </w:pPr>
    </w:p>
    <w:p w14:paraId="5781635F" w14:textId="06F18360" w:rsidR="00DA5188" w:rsidRPr="00D03C45" w:rsidRDefault="00DA5188" w:rsidP="00DA5188">
      <w:pPr>
        <w:contextualSpacing/>
        <w:jc w:val="both"/>
        <w:rPr>
          <w:b/>
        </w:rPr>
      </w:pPr>
      <w:proofErr w:type="spellStart"/>
      <w:r w:rsidRPr="00F26E3F">
        <w:rPr>
          <w:b/>
        </w:rPr>
        <w:t>Depositary</w:t>
      </w:r>
      <w:proofErr w:type="spellEnd"/>
      <w:r w:rsidRPr="00F26E3F">
        <w:rPr>
          <w:b/>
        </w:rPr>
        <w:t xml:space="preserve"> </w:t>
      </w:r>
      <w:proofErr w:type="spellStart"/>
      <w:r w:rsidRPr="00F26E3F">
        <w:rPr>
          <w:b/>
        </w:rPr>
        <w:t>Receipts</w:t>
      </w:r>
      <w:proofErr w:type="spellEnd"/>
      <w:r w:rsidR="00054E7A" w:rsidRPr="00F26E3F">
        <w:rPr>
          <w:b/>
        </w:rPr>
        <w:t xml:space="preserve"> </w:t>
      </w:r>
      <w:proofErr w:type="spellStart"/>
      <w:r w:rsidR="00054E7A" w:rsidRPr="00F26E3F">
        <w:rPr>
          <w:b/>
        </w:rPr>
        <w:t>and</w:t>
      </w:r>
      <w:proofErr w:type="spellEnd"/>
      <w:r w:rsidR="00054E7A" w:rsidRPr="00F26E3F">
        <w:rPr>
          <w:b/>
        </w:rPr>
        <w:t xml:space="preserve"> Meeting </w:t>
      </w:r>
      <w:proofErr w:type="spellStart"/>
      <w:r w:rsidR="00054E7A" w:rsidRPr="00F26E3F">
        <w:rPr>
          <w:b/>
        </w:rPr>
        <w:t>Rights</w:t>
      </w:r>
      <w:proofErr w:type="spellEnd"/>
    </w:p>
    <w:p w14:paraId="5E3483AB" w14:textId="0A70549A" w:rsidR="000B37C8" w:rsidRPr="00274577" w:rsidRDefault="00EE173E" w:rsidP="00453AC5">
      <w:pPr>
        <w:pStyle w:val="Kop2"/>
      </w:pPr>
      <w:r w:rsidRPr="00274577">
        <w:t xml:space="preserve">The </w:t>
      </w:r>
      <w:r w:rsidR="0083435A" w:rsidRPr="00274577">
        <w:t xml:space="preserve">General Meeting may </w:t>
      </w:r>
      <w:r w:rsidR="008B4A21">
        <w:t>attach</w:t>
      </w:r>
      <w:r w:rsidR="0083435A" w:rsidRPr="00274577">
        <w:t xml:space="preserve"> </w:t>
      </w:r>
      <w:r w:rsidR="00274577">
        <w:t>Meeting Rights</w:t>
      </w:r>
      <w:r w:rsidR="0083435A" w:rsidRPr="00274577">
        <w:t xml:space="preserve"> to both existing and future depositary receipts for Shares. </w:t>
      </w:r>
      <w:r w:rsidR="00BC5CE8" w:rsidRPr="00F907D8">
        <w:rPr>
          <w:rFonts w:eastAsiaTheme="minorHAnsi" w:cstheme="minorBidi"/>
          <w:lang w:eastAsia="en-US"/>
        </w:rPr>
        <w:t xml:space="preserve">These rights may be </w:t>
      </w:r>
      <w:r w:rsidR="008B4A21" w:rsidRPr="00F907D8">
        <w:rPr>
          <w:rFonts w:eastAsiaTheme="minorHAnsi" w:cstheme="minorBidi"/>
          <w:lang w:eastAsia="en-US"/>
        </w:rPr>
        <w:t>attached</w:t>
      </w:r>
      <w:r w:rsidR="00BC5CE8" w:rsidRPr="00F907D8">
        <w:rPr>
          <w:rFonts w:eastAsiaTheme="minorHAnsi" w:cstheme="minorBidi"/>
          <w:lang w:eastAsia="en-US"/>
        </w:rPr>
        <w:t xml:space="preserve"> to</w:t>
      </w:r>
      <w:r w:rsidR="004D4806" w:rsidRPr="004D4806">
        <w:t xml:space="preserve"> </w:t>
      </w:r>
      <w:r w:rsidR="004D4806">
        <w:t xml:space="preserve">all depositary receipts </w:t>
      </w:r>
      <w:r w:rsidR="004D4806" w:rsidRPr="00F907D8">
        <w:rPr>
          <w:rFonts w:eastAsiaTheme="minorHAnsi" w:cstheme="minorBidi"/>
          <w:lang w:eastAsia="en-US"/>
        </w:rPr>
        <w:t xml:space="preserve">or only to those designated in the relevant resolution. </w:t>
      </w:r>
    </w:p>
    <w:p w14:paraId="0EE2697B" w14:textId="58A8F60C" w:rsidR="002067A7" w:rsidRPr="00274577" w:rsidRDefault="0083435A" w:rsidP="00453AC5">
      <w:pPr>
        <w:pStyle w:val="Kop2"/>
      </w:pPr>
      <w:r w:rsidRPr="00274577">
        <w:t>The resolution</w:t>
      </w:r>
      <w:r w:rsidR="00F90DED" w:rsidRPr="00274577">
        <w:t xml:space="preserve"> </w:t>
      </w:r>
      <w:r w:rsidR="002067A7" w:rsidRPr="00274577">
        <w:t xml:space="preserve">to </w:t>
      </w:r>
      <w:r w:rsidR="008B4A21">
        <w:t>attach</w:t>
      </w:r>
      <w:r w:rsidR="002067A7" w:rsidRPr="00274577">
        <w:t xml:space="preserve"> Meeting Right</w:t>
      </w:r>
      <w:r w:rsidR="00274577">
        <w:t>s</w:t>
      </w:r>
      <w:r w:rsidR="002067A7" w:rsidRPr="00274577">
        <w:t xml:space="preserve"> </w:t>
      </w:r>
      <w:r w:rsidR="00FE13E1" w:rsidRPr="00274577">
        <w:t>must</w:t>
      </w:r>
      <w:r w:rsidR="00A869F3" w:rsidRPr="00274577">
        <w:t xml:space="preserve"> </w:t>
      </w:r>
      <w:r w:rsidRPr="00274577">
        <w:t>specify the da</w:t>
      </w:r>
      <w:r w:rsidR="002067A7" w:rsidRPr="00274577">
        <w:t xml:space="preserve">te from which </w:t>
      </w:r>
      <w:r w:rsidR="00630AB6">
        <w:t>these rights</w:t>
      </w:r>
      <w:r w:rsidR="000F5081">
        <w:t xml:space="preserve"> may</w:t>
      </w:r>
      <w:r w:rsidRPr="00274577">
        <w:t xml:space="preserve"> be </w:t>
      </w:r>
      <w:r w:rsidRPr="009F6D56">
        <w:t>exercised</w:t>
      </w:r>
      <w:r w:rsidR="00630AB6" w:rsidRPr="009F6D56">
        <w:t xml:space="preserve"> </w:t>
      </w:r>
      <w:r w:rsidR="00B8064A" w:rsidRPr="009F6D56">
        <w:t>vis-a-vis</w:t>
      </w:r>
      <w:r w:rsidR="00630AB6" w:rsidRPr="009F6D56">
        <w:t xml:space="preserve"> the</w:t>
      </w:r>
      <w:r w:rsidR="00630AB6">
        <w:t xml:space="preserve"> Company</w:t>
      </w:r>
      <w:r w:rsidRPr="00274577">
        <w:t>, the obligations (if a</w:t>
      </w:r>
      <w:r w:rsidR="00956AC8">
        <w:t>pplicable</w:t>
      </w:r>
      <w:r w:rsidRPr="00274577">
        <w:t xml:space="preserve">) imposed on depositary-receipt holders as Meeting-Right Holders and the </w:t>
      </w:r>
      <w:r w:rsidR="006B34CB" w:rsidRPr="00274577">
        <w:t xml:space="preserve">duration of and conditions </w:t>
      </w:r>
      <w:r w:rsidR="008B4A21">
        <w:t>applicable</w:t>
      </w:r>
      <w:r w:rsidR="006B34CB" w:rsidRPr="00274577">
        <w:t xml:space="preserve"> to the Meeting Right</w:t>
      </w:r>
      <w:r w:rsidR="000E3FC8">
        <w:t>s.</w:t>
      </w:r>
    </w:p>
    <w:p w14:paraId="799616CF" w14:textId="6954A373" w:rsidR="002067A7" w:rsidRPr="00274577" w:rsidRDefault="00672CDA" w:rsidP="00453AC5">
      <w:pPr>
        <w:pStyle w:val="Kop2"/>
      </w:pPr>
      <w:r>
        <w:lastRenderedPageBreak/>
        <w:t>The</w:t>
      </w:r>
      <w:r w:rsidR="007D6DF8">
        <w:t xml:space="preserve"> </w:t>
      </w:r>
      <w:r w:rsidR="009F6D56">
        <w:t xml:space="preserve">decision to </w:t>
      </w:r>
      <w:r w:rsidR="008B4A21">
        <w:t>attach</w:t>
      </w:r>
      <w:r w:rsidR="002067A7" w:rsidRPr="00274577">
        <w:t xml:space="preserve"> Meeting Right</w:t>
      </w:r>
      <w:r w:rsidR="00956AC8">
        <w:t>s</w:t>
      </w:r>
      <w:r w:rsidR="002067A7" w:rsidRPr="00274577">
        <w:t xml:space="preserve"> must be communicated immediately to the relevant Shareholder</w:t>
      </w:r>
      <w:r w:rsidR="00EA70DC" w:rsidRPr="00274577">
        <w:t>(s) and depositary</w:t>
      </w:r>
      <w:r w:rsidR="007D6DF8">
        <w:t>-</w:t>
      </w:r>
      <w:r w:rsidR="00EA70DC" w:rsidRPr="00274577">
        <w:t>receipt holder(s).</w:t>
      </w:r>
    </w:p>
    <w:p w14:paraId="483322C6" w14:textId="3BCC9A9C" w:rsidR="00065695" w:rsidRPr="00274577" w:rsidRDefault="0083435A" w:rsidP="00453AC5">
      <w:pPr>
        <w:pStyle w:val="Kop2"/>
      </w:pPr>
      <w:r w:rsidRPr="00274577">
        <w:t xml:space="preserve">The General Meeting may at any time withdraw Meeting Rights </w:t>
      </w:r>
      <w:r w:rsidR="008B4A21">
        <w:t xml:space="preserve">attached </w:t>
      </w:r>
      <w:r w:rsidRPr="00274577">
        <w:t xml:space="preserve">to depositary receipts for Shares. </w:t>
      </w:r>
      <w:r w:rsidR="00274577" w:rsidRPr="00F907D8">
        <w:t>The withdrawal may apply to all depositary receipts or only to those designated in the relevant resolution.</w:t>
      </w:r>
    </w:p>
    <w:p w14:paraId="055845BC" w14:textId="6390466A" w:rsidR="002067A7" w:rsidRPr="00274577" w:rsidRDefault="008B571D" w:rsidP="00453AC5">
      <w:pPr>
        <w:pStyle w:val="Kop2"/>
      </w:pPr>
      <w:r w:rsidRPr="00274577">
        <w:t xml:space="preserve">The </w:t>
      </w:r>
      <w:r w:rsidR="009F6D56">
        <w:t>decision to</w:t>
      </w:r>
      <w:r w:rsidR="007D6DF8">
        <w:t xml:space="preserve"> withdraw</w:t>
      </w:r>
      <w:r w:rsidR="002067A7" w:rsidRPr="00274577">
        <w:t xml:space="preserve"> </w:t>
      </w:r>
      <w:r w:rsidR="00300873" w:rsidRPr="00274577">
        <w:t xml:space="preserve">Meeting Rights </w:t>
      </w:r>
      <w:r w:rsidR="00FE13E1" w:rsidRPr="00274577">
        <w:t>must</w:t>
      </w:r>
      <w:r w:rsidR="00300873" w:rsidRPr="00274577">
        <w:t xml:space="preserve"> be communicated immediately to the relevant </w:t>
      </w:r>
      <w:r w:rsidRPr="00F907D8">
        <w:t>depositary-receipt holder(s).</w:t>
      </w:r>
    </w:p>
    <w:p w14:paraId="0C57AF82" w14:textId="7AA12659" w:rsidR="00A62D33" w:rsidRPr="00A62D33" w:rsidRDefault="00BD5045" w:rsidP="00453AC5">
      <w:pPr>
        <w:pStyle w:val="Kop2"/>
      </w:pPr>
      <w:r w:rsidRPr="00BD5045">
        <w:t>The issuance of b</w:t>
      </w:r>
      <w:r w:rsidR="007839C4" w:rsidRPr="00BD5045">
        <w:t xml:space="preserve">earer </w:t>
      </w:r>
      <w:r w:rsidR="00A44023" w:rsidRPr="00BD5045">
        <w:t>d</w:t>
      </w:r>
      <w:r w:rsidR="007839C4" w:rsidRPr="00BD5045">
        <w:t xml:space="preserve">epositary </w:t>
      </w:r>
      <w:r w:rsidR="00A44023" w:rsidRPr="00BD5045">
        <w:t>r</w:t>
      </w:r>
      <w:r w:rsidR="007839C4" w:rsidRPr="00BD5045">
        <w:t xml:space="preserve">eceipts </w:t>
      </w:r>
      <w:r w:rsidR="00054E7A" w:rsidRPr="00BD5045">
        <w:t>for</w:t>
      </w:r>
      <w:r w:rsidR="007839C4" w:rsidRPr="00BD5045">
        <w:t xml:space="preserve"> Shares </w:t>
      </w:r>
      <w:r w:rsidRPr="00BD5045">
        <w:t xml:space="preserve">is not permitted. </w:t>
      </w:r>
      <w:r w:rsidR="00A62D33" w:rsidRPr="00BD5045">
        <w:t>If</w:t>
      </w:r>
      <w:r w:rsidR="00A62D33" w:rsidRPr="00A62D33">
        <w:t xml:space="preserve"> this rule is violated, the rights attached to the relevant Shares may not be exercised as long as the bearer depositary receipts are outstanding.</w:t>
      </w:r>
      <w:r w:rsidR="006B3D92">
        <w:t xml:space="preserve"> </w:t>
      </w:r>
    </w:p>
    <w:p w14:paraId="2F6849A6" w14:textId="77777777" w:rsidR="00702F61" w:rsidRPr="002F11B8" w:rsidRDefault="00702F61" w:rsidP="00542AB6">
      <w:pPr>
        <w:pStyle w:val="Kop1"/>
        <w:rPr>
          <w:lang w:val="en-GB"/>
        </w:rPr>
      </w:pPr>
    </w:p>
    <w:p w14:paraId="375F2C35" w14:textId="77777777" w:rsidR="00DA5188" w:rsidRPr="002067A7" w:rsidRDefault="00DA5188" w:rsidP="00DA5188">
      <w:pPr>
        <w:rPr>
          <w:b/>
        </w:rPr>
      </w:pPr>
      <w:proofErr w:type="spellStart"/>
      <w:r w:rsidRPr="009F6D56">
        <w:rPr>
          <w:b/>
        </w:rPr>
        <w:t>Pledge</w:t>
      </w:r>
      <w:proofErr w:type="spellEnd"/>
      <w:r w:rsidRPr="009F6D56">
        <w:rPr>
          <w:b/>
        </w:rPr>
        <w:t xml:space="preserve"> over Shares</w:t>
      </w:r>
      <w:r w:rsidRPr="002067A7">
        <w:rPr>
          <w:b/>
        </w:rPr>
        <w:t xml:space="preserve"> </w:t>
      </w:r>
    </w:p>
    <w:p w14:paraId="5D1C84A1" w14:textId="12A6DE1A" w:rsidR="00D40309" w:rsidRPr="00551CE6" w:rsidRDefault="002E0237" w:rsidP="00453AC5">
      <w:pPr>
        <w:pStyle w:val="Kop2"/>
      </w:pPr>
      <w:r w:rsidRPr="00551CE6">
        <w:t xml:space="preserve">Shares </w:t>
      </w:r>
      <w:r w:rsidR="00D40309" w:rsidRPr="00551CE6">
        <w:t xml:space="preserve">may </w:t>
      </w:r>
      <w:r w:rsidRPr="00551CE6">
        <w:t>be pledged</w:t>
      </w:r>
      <w:r w:rsidR="009E5707" w:rsidRPr="00551CE6">
        <w:t>.</w:t>
      </w:r>
      <w:r w:rsidR="00D40309" w:rsidRPr="00551CE6">
        <w:t xml:space="preserve"> </w:t>
      </w:r>
    </w:p>
    <w:p w14:paraId="78B0813F" w14:textId="6D1009BB" w:rsidR="00D40309" w:rsidRPr="0063319B" w:rsidRDefault="004F03CA" w:rsidP="00453AC5">
      <w:pPr>
        <w:pStyle w:val="Kop2"/>
      </w:pPr>
      <w:r w:rsidRPr="004E2CFB">
        <w:t>Where Shares have been pledged</w:t>
      </w:r>
      <w:r w:rsidRPr="0063319B">
        <w:t xml:space="preserve">, the </w:t>
      </w:r>
      <w:r w:rsidR="00D40309" w:rsidRPr="0063319B">
        <w:t>pledgee(s) may be granted the</w:t>
      </w:r>
      <w:r w:rsidR="004E2CFB" w:rsidRPr="0063319B">
        <w:t xml:space="preserve"> voting rights on those Shares.</w:t>
      </w:r>
    </w:p>
    <w:p w14:paraId="79092FD6" w14:textId="2B90CE0C" w:rsidR="000C4BFB" w:rsidRPr="0051239B" w:rsidRDefault="00E7796C" w:rsidP="00453AC5">
      <w:pPr>
        <w:pStyle w:val="Kop2"/>
        <w:rPr>
          <w:b/>
        </w:rPr>
      </w:pPr>
      <w:r w:rsidRPr="0063319B">
        <w:t>Pledgees with voting rights</w:t>
      </w:r>
      <w:r>
        <w:t xml:space="preserve"> on the pledged Shares </w:t>
      </w:r>
      <w:r w:rsidRPr="0063319B">
        <w:t>also have Meeting Rights.</w:t>
      </w:r>
      <w:r>
        <w:t xml:space="preserve"> </w:t>
      </w:r>
      <w:r w:rsidRPr="0063319B">
        <w:t xml:space="preserve">Pledgees without voting rights </w:t>
      </w:r>
      <w:r>
        <w:t xml:space="preserve">on the pledged Shares </w:t>
      </w:r>
      <w:r w:rsidRPr="0063319B">
        <w:t>do not have Meeting Right</w:t>
      </w:r>
      <w:r>
        <w:t>s,</w:t>
      </w:r>
      <w:r w:rsidR="00D40309" w:rsidRPr="0063319B">
        <w:t xml:space="preserve"> unless agreed otherwise when the pl</w:t>
      </w:r>
      <w:r w:rsidR="004E2CFB" w:rsidRPr="0063319B">
        <w:t>edge was created or transferred</w:t>
      </w:r>
      <w:r w:rsidR="00D40309" w:rsidRPr="0063319B">
        <w:t>.</w:t>
      </w:r>
      <w:r w:rsidR="00410932">
        <w:t xml:space="preserve"> </w:t>
      </w:r>
    </w:p>
    <w:p w14:paraId="6F8B42B4" w14:textId="77777777" w:rsidR="00702F61" w:rsidRPr="0063319B" w:rsidRDefault="00702F61" w:rsidP="00542AB6">
      <w:pPr>
        <w:pStyle w:val="Kop1"/>
        <w:rPr>
          <w:lang w:val="en-GB"/>
        </w:rPr>
      </w:pPr>
    </w:p>
    <w:p w14:paraId="76EFDAD2" w14:textId="77777777" w:rsidR="00DA5188" w:rsidRPr="00364B98" w:rsidRDefault="00DA5188" w:rsidP="00453AC5">
      <w:pPr>
        <w:pStyle w:val="Kop2"/>
        <w:numPr>
          <w:ilvl w:val="0"/>
          <w:numId w:val="0"/>
        </w:numPr>
      </w:pPr>
      <w:r w:rsidRPr="00364B98">
        <w:t xml:space="preserve">Usufruct over Shares </w:t>
      </w:r>
    </w:p>
    <w:p w14:paraId="70A70072" w14:textId="77777777" w:rsidR="007972D4" w:rsidRPr="004E2CFB" w:rsidRDefault="00BF3026" w:rsidP="00453AC5">
      <w:pPr>
        <w:pStyle w:val="Kop2"/>
      </w:pPr>
      <w:r w:rsidRPr="004E2CFB">
        <w:t xml:space="preserve">A usufruct </w:t>
      </w:r>
      <w:r w:rsidR="0013002C" w:rsidRPr="004E2CFB">
        <w:t>(</w:t>
      </w:r>
      <w:proofErr w:type="spellStart"/>
      <w:r w:rsidR="0013002C" w:rsidRPr="004E2CFB">
        <w:rPr>
          <w:i/>
        </w:rPr>
        <w:t>vruchtgebruik</w:t>
      </w:r>
      <w:proofErr w:type="spellEnd"/>
      <w:r w:rsidR="0013002C" w:rsidRPr="004E2CFB">
        <w:t xml:space="preserve">) </w:t>
      </w:r>
      <w:r w:rsidRPr="004E2CFB">
        <w:t>may be created over</w:t>
      </w:r>
      <w:r w:rsidR="007972D4" w:rsidRPr="004E2CFB">
        <w:t xml:space="preserve"> </w:t>
      </w:r>
      <w:r w:rsidRPr="004E2CFB">
        <w:t>Shares.</w:t>
      </w:r>
    </w:p>
    <w:p w14:paraId="38E224A7" w14:textId="7712833D" w:rsidR="00702F61" w:rsidRPr="004E2CFB" w:rsidRDefault="007972D4" w:rsidP="00453AC5">
      <w:pPr>
        <w:pStyle w:val="Kop2"/>
      </w:pPr>
      <w:r w:rsidRPr="004E2CFB">
        <w:t>Where a usufruct has been created over Shares, the usufructuary</w:t>
      </w:r>
      <w:r w:rsidR="00D45E8F" w:rsidRPr="004E2CFB">
        <w:t>/</w:t>
      </w:r>
      <w:proofErr w:type="spellStart"/>
      <w:r w:rsidR="00D45E8F" w:rsidRPr="004E2CFB">
        <w:t>ies</w:t>
      </w:r>
      <w:proofErr w:type="spellEnd"/>
      <w:r w:rsidRPr="004E2CFB">
        <w:t xml:space="preserve"> may be granted the voting rights on those Shares </w:t>
      </w:r>
      <w:r w:rsidR="00BF3026" w:rsidRPr="004E2CFB">
        <w:t xml:space="preserve">upon the creation of the usufruct </w:t>
      </w:r>
      <w:r w:rsidR="00702F61" w:rsidRPr="004E2CFB">
        <w:t>o</w:t>
      </w:r>
      <w:r w:rsidR="00BF3026" w:rsidRPr="004E2CFB">
        <w:t>r later if agreed in W</w:t>
      </w:r>
      <w:r w:rsidR="00A67D52" w:rsidRPr="004E2CFB">
        <w:t>riting bet</w:t>
      </w:r>
      <w:r w:rsidR="00BF3026" w:rsidRPr="004E2CFB">
        <w:t xml:space="preserve">ween the Shareholder and </w:t>
      </w:r>
      <w:r w:rsidR="00CD03BE" w:rsidRPr="004E2CFB">
        <w:t>usufructuary</w:t>
      </w:r>
      <w:r w:rsidR="009E5707" w:rsidRPr="004E2CFB">
        <w:t xml:space="preserve"> </w:t>
      </w:r>
      <w:r w:rsidR="00A67D52" w:rsidRPr="004E2CFB">
        <w:t>and</w:t>
      </w:r>
      <w:r w:rsidR="00BF3026" w:rsidRPr="004E2CFB">
        <w:t xml:space="preserve"> both </w:t>
      </w:r>
      <w:r w:rsidR="009E5707" w:rsidRPr="004E2CFB">
        <w:t>th</w:t>
      </w:r>
      <w:r w:rsidR="007A7E3B" w:rsidRPr="004E2CFB">
        <w:t>at</w:t>
      </w:r>
      <w:r w:rsidR="009E5707" w:rsidRPr="004E2CFB">
        <w:t xml:space="preserve"> agreement</w:t>
      </w:r>
      <w:r w:rsidR="00BF3026" w:rsidRPr="004E2CFB">
        <w:t xml:space="preserve"> and</w:t>
      </w:r>
      <w:r w:rsidR="00702F61" w:rsidRPr="004E2CFB">
        <w:t xml:space="preserve"> – </w:t>
      </w:r>
      <w:r w:rsidR="00BF3026" w:rsidRPr="004E2CFB">
        <w:t xml:space="preserve">in the case of a transfer of the usufruct </w:t>
      </w:r>
      <w:r w:rsidR="00702F61" w:rsidRPr="004E2CFB">
        <w:t xml:space="preserve">– </w:t>
      </w:r>
      <w:r w:rsidR="00BF3026" w:rsidRPr="004E2CFB">
        <w:t>the passing of the voting rights ha</w:t>
      </w:r>
      <w:r w:rsidR="004261F2" w:rsidRPr="004E2CFB">
        <w:t>ve</w:t>
      </w:r>
      <w:r w:rsidR="00CD03BE" w:rsidRPr="004E2CFB">
        <w:t xml:space="preserve"> </w:t>
      </w:r>
      <w:r w:rsidR="00BF3026" w:rsidRPr="004E2CFB">
        <w:t>been approved by the General Meeting.</w:t>
      </w:r>
    </w:p>
    <w:p w14:paraId="2FEB0F88" w14:textId="025B5D4B" w:rsidR="00333F85" w:rsidRPr="00F907D8" w:rsidRDefault="00E7796C" w:rsidP="00453AC5">
      <w:pPr>
        <w:pStyle w:val="Kop2"/>
        <w:rPr>
          <w:rFonts w:eastAsiaTheme="minorHAnsi"/>
        </w:rPr>
      </w:pPr>
      <w:r w:rsidRPr="00F907D8">
        <w:rPr>
          <w:rFonts w:eastAsiaTheme="minorHAnsi"/>
        </w:rPr>
        <w:t xml:space="preserve">Usufructuaries with voting rights on the underlying Shares also have Meeting Rights. Usufructuaries without voting rights on the underlying Shares do not have Meeting Rights, unless agreed otherwise when the </w:t>
      </w:r>
      <w:r w:rsidR="00D052FB" w:rsidRPr="00F907D8">
        <w:rPr>
          <w:rFonts w:eastAsiaTheme="minorHAnsi"/>
        </w:rPr>
        <w:t>usufruct</w:t>
      </w:r>
      <w:r w:rsidRPr="00F907D8">
        <w:rPr>
          <w:rFonts w:eastAsiaTheme="minorHAnsi"/>
        </w:rPr>
        <w:t xml:space="preserve"> was created or transferred. </w:t>
      </w:r>
    </w:p>
    <w:p w14:paraId="03EEF9E0" w14:textId="77777777" w:rsidR="00702F61" w:rsidRPr="002F11B8" w:rsidRDefault="00702F61" w:rsidP="00542AB6">
      <w:pPr>
        <w:pStyle w:val="Kop1"/>
        <w:rPr>
          <w:lang w:val="en-GB"/>
        </w:rPr>
      </w:pPr>
    </w:p>
    <w:p w14:paraId="0790C366" w14:textId="77777777" w:rsidR="00DA5188" w:rsidRPr="00DA5188" w:rsidRDefault="00DA5188" w:rsidP="00DA5188">
      <w:pPr>
        <w:contextualSpacing/>
        <w:jc w:val="both"/>
        <w:rPr>
          <w:b/>
          <w:lang w:val="en-GB"/>
        </w:rPr>
      </w:pPr>
      <w:r w:rsidRPr="00DA5188">
        <w:rPr>
          <w:b/>
          <w:lang w:val="en-GB"/>
        </w:rPr>
        <w:t>Acquisition of own Shares</w:t>
      </w:r>
    </w:p>
    <w:p w14:paraId="01462339" w14:textId="7351A8E8" w:rsidR="000B7B2D" w:rsidRPr="00551CE6" w:rsidRDefault="00901C82" w:rsidP="00D03234">
      <w:pPr>
        <w:contextualSpacing/>
        <w:jc w:val="both"/>
        <w:rPr>
          <w:lang w:val="en-GB"/>
        </w:rPr>
      </w:pPr>
      <w:r w:rsidRPr="00551CE6">
        <w:rPr>
          <w:lang w:val="en-GB"/>
        </w:rPr>
        <w:t xml:space="preserve">The Management Board </w:t>
      </w:r>
      <w:r w:rsidRPr="00F05514">
        <w:rPr>
          <w:lang w:val="en-GB"/>
        </w:rPr>
        <w:t>has the power to decide</w:t>
      </w:r>
      <w:r w:rsidRPr="00551CE6">
        <w:rPr>
          <w:lang w:val="en-GB"/>
        </w:rPr>
        <w:t xml:space="preserve"> on the acquisition by the Company of </w:t>
      </w:r>
      <w:r w:rsidR="00F77CC0">
        <w:rPr>
          <w:lang w:val="en-GB"/>
        </w:rPr>
        <w:t>its own S</w:t>
      </w:r>
      <w:r w:rsidR="007D466B">
        <w:rPr>
          <w:lang w:val="en-GB"/>
        </w:rPr>
        <w:t>hares</w:t>
      </w:r>
      <w:r w:rsidRPr="00551CE6">
        <w:rPr>
          <w:lang w:val="en-GB"/>
        </w:rPr>
        <w:t xml:space="preserve">, with due observance of article 2:207 DCC </w:t>
      </w:r>
      <w:r w:rsidRPr="00D81302">
        <w:rPr>
          <w:lang w:val="en-GB"/>
        </w:rPr>
        <w:t xml:space="preserve">and </w:t>
      </w:r>
      <w:r w:rsidRPr="00551CE6">
        <w:rPr>
          <w:lang w:val="en-GB"/>
        </w:rPr>
        <w:t>other</w:t>
      </w:r>
      <w:r w:rsidR="00FE13E1">
        <w:rPr>
          <w:lang w:val="en-GB"/>
        </w:rPr>
        <w:t xml:space="preserve"> </w:t>
      </w:r>
      <w:r w:rsidRPr="00551CE6">
        <w:rPr>
          <w:lang w:val="en-GB"/>
        </w:rPr>
        <w:t>applicable statutory provisions.</w:t>
      </w:r>
      <w:r w:rsidR="0091078C">
        <w:rPr>
          <w:lang w:val="en-GB"/>
        </w:rPr>
        <w:t xml:space="preserve"> </w:t>
      </w:r>
    </w:p>
    <w:p w14:paraId="0D6BD6D7" w14:textId="28121FBF" w:rsidR="002A0210" w:rsidRPr="00551CE6" w:rsidRDefault="002A0210" w:rsidP="00542AB6">
      <w:pPr>
        <w:pStyle w:val="Kop1"/>
        <w:rPr>
          <w:lang w:val="en-GB"/>
        </w:rPr>
      </w:pPr>
    </w:p>
    <w:p w14:paraId="32625F08" w14:textId="77777777" w:rsidR="00DA5188" w:rsidRPr="00551CE6" w:rsidRDefault="00DA5188" w:rsidP="00DA5188">
      <w:pPr>
        <w:contextualSpacing/>
        <w:jc w:val="both"/>
        <w:rPr>
          <w:b/>
          <w:lang w:val="en-GB"/>
        </w:rPr>
      </w:pPr>
      <w:r w:rsidRPr="00551CE6">
        <w:rPr>
          <w:b/>
          <w:lang w:val="en-GB"/>
        </w:rPr>
        <w:t>Transfer of Shares and creation of a limited right in Shares</w:t>
      </w:r>
    </w:p>
    <w:p w14:paraId="1D0F5A1E" w14:textId="132A9EB0" w:rsidR="00C54AFA" w:rsidRPr="00D81302" w:rsidRDefault="002A0210" w:rsidP="007D466B">
      <w:pPr>
        <w:rPr>
          <w:lang w:val="en-GB"/>
        </w:rPr>
      </w:pPr>
      <w:r w:rsidRPr="007D466B">
        <w:rPr>
          <w:lang w:val="en-GB"/>
        </w:rPr>
        <w:t>The transfer (</w:t>
      </w:r>
      <w:r w:rsidRPr="007D466B">
        <w:rPr>
          <w:i/>
          <w:lang w:val="en-GB"/>
        </w:rPr>
        <w:t>levering</w:t>
      </w:r>
      <w:r w:rsidRPr="007D466B">
        <w:rPr>
          <w:lang w:val="en-GB"/>
        </w:rPr>
        <w:t>) of Shares and the creation of a limited right (</w:t>
      </w:r>
      <w:proofErr w:type="spellStart"/>
      <w:r w:rsidRPr="007D466B">
        <w:rPr>
          <w:i/>
          <w:lang w:val="en-GB"/>
        </w:rPr>
        <w:t>beperkt</w:t>
      </w:r>
      <w:proofErr w:type="spellEnd"/>
      <w:r w:rsidRPr="007D466B">
        <w:rPr>
          <w:i/>
          <w:lang w:val="en-GB"/>
        </w:rPr>
        <w:t xml:space="preserve"> </w:t>
      </w:r>
      <w:proofErr w:type="spellStart"/>
      <w:r w:rsidRPr="007D466B">
        <w:rPr>
          <w:i/>
          <w:lang w:val="en-GB"/>
        </w:rPr>
        <w:t>recht</w:t>
      </w:r>
      <w:proofErr w:type="spellEnd"/>
      <w:r w:rsidRPr="007D466B">
        <w:rPr>
          <w:lang w:val="en-GB"/>
        </w:rPr>
        <w:t xml:space="preserve">) in Shares require </w:t>
      </w:r>
      <w:r w:rsidR="00646AF8" w:rsidRPr="007D466B">
        <w:rPr>
          <w:lang w:val="en-GB"/>
        </w:rPr>
        <w:t xml:space="preserve">the execution of </w:t>
      </w:r>
      <w:r w:rsidRPr="007D466B">
        <w:rPr>
          <w:lang w:val="en-GB"/>
        </w:rPr>
        <w:t>a notarial deed, with due o</w:t>
      </w:r>
      <w:r w:rsidR="007D466B">
        <w:rPr>
          <w:lang w:val="en-GB"/>
        </w:rPr>
        <w:t xml:space="preserve">bservance of article 2:196 </w:t>
      </w:r>
      <w:r w:rsidR="007D466B" w:rsidRPr="00D81302">
        <w:rPr>
          <w:lang w:val="en-GB"/>
        </w:rPr>
        <w:t>DCC</w:t>
      </w:r>
      <w:r w:rsidR="003432FF" w:rsidRPr="00D81302">
        <w:rPr>
          <w:lang w:val="en-GB"/>
        </w:rPr>
        <w:t xml:space="preserve"> up to and including article 2:196b DCC.</w:t>
      </w:r>
    </w:p>
    <w:p w14:paraId="3310E4ED" w14:textId="060FE581" w:rsidR="00702F61" w:rsidRPr="00D81302" w:rsidRDefault="00702F61" w:rsidP="00542AB6">
      <w:pPr>
        <w:pStyle w:val="Kop1"/>
        <w:rPr>
          <w:lang w:val="en-GB"/>
        </w:rPr>
      </w:pPr>
      <w:bookmarkStart w:id="3" w:name="_Ref33082405"/>
    </w:p>
    <w:bookmarkEnd w:id="3"/>
    <w:p w14:paraId="2AE430B9" w14:textId="77777777" w:rsidR="00DA5188" w:rsidRPr="00D03C45" w:rsidRDefault="00DA5188" w:rsidP="00DA5188">
      <w:pPr>
        <w:contextualSpacing/>
        <w:jc w:val="both"/>
        <w:rPr>
          <w:b/>
        </w:rPr>
      </w:pPr>
      <w:r>
        <w:rPr>
          <w:b/>
        </w:rPr>
        <w:t xml:space="preserve">Transfer </w:t>
      </w:r>
      <w:proofErr w:type="spellStart"/>
      <w:r>
        <w:rPr>
          <w:b/>
        </w:rPr>
        <w:t>Restrictions</w:t>
      </w:r>
      <w:proofErr w:type="spellEnd"/>
    </w:p>
    <w:p w14:paraId="08D2691E" w14:textId="1989DF0D" w:rsidR="00702F61" w:rsidRPr="004E2CFB" w:rsidRDefault="003908B6" w:rsidP="00453AC5">
      <w:pPr>
        <w:pStyle w:val="Kop2"/>
      </w:pPr>
      <w:r w:rsidRPr="004E2CFB">
        <w:t>Share transfers are</w:t>
      </w:r>
      <w:r w:rsidR="00786C68" w:rsidRPr="004E2CFB">
        <w:t xml:space="preserve"> </w:t>
      </w:r>
      <w:r w:rsidRPr="004E2CFB">
        <w:t xml:space="preserve">subject to the </w:t>
      </w:r>
      <w:r w:rsidR="00796D66" w:rsidRPr="004E2CFB">
        <w:t>r</w:t>
      </w:r>
      <w:r w:rsidRPr="004E2CFB">
        <w:t>estrictions</w:t>
      </w:r>
      <w:r w:rsidR="00796D66" w:rsidRPr="004E2CFB">
        <w:t xml:space="preserve"> </w:t>
      </w:r>
      <w:r w:rsidR="00CD6D4F" w:rsidRPr="004E2CFB">
        <w:t>set out</w:t>
      </w:r>
      <w:r w:rsidR="00AE3325" w:rsidRPr="004E2CFB">
        <w:t xml:space="preserve"> </w:t>
      </w:r>
      <w:r w:rsidR="00796D66" w:rsidRPr="004E2CFB">
        <w:t>below</w:t>
      </w:r>
      <w:r w:rsidR="00431995">
        <w:t>.</w:t>
      </w:r>
    </w:p>
    <w:p w14:paraId="43D63753" w14:textId="62EA380F" w:rsidR="00C9056E" w:rsidRPr="004E2CFB" w:rsidRDefault="008A53F0" w:rsidP="00453AC5">
      <w:pPr>
        <w:pStyle w:val="Kop2"/>
      </w:pPr>
      <w:bookmarkStart w:id="4" w:name="_Ref33081136"/>
      <w:r w:rsidRPr="004E2CFB">
        <w:t>A Shareholder — other than the Company — wishing to transfer one or more Shares shall notify the Management Board of this in Writing, stating the names of the proposed acquirer(s)</w:t>
      </w:r>
      <w:r w:rsidR="00334FBB" w:rsidRPr="004E2CFB">
        <w:t xml:space="preserve"> </w:t>
      </w:r>
      <w:r w:rsidRPr="004E2CFB">
        <w:t xml:space="preserve">and the number of Shares to be transferred. The notification </w:t>
      </w:r>
      <w:r w:rsidR="00B639B6" w:rsidRPr="004E2CFB">
        <w:t>will</w:t>
      </w:r>
      <w:r w:rsidRPr="004E2CFB">
        <w:t xml:space="preserve"> serve as an offer of those Shares to the other Shareholders in the manner described below.</w:t>
      </w:r>
    </w:p>
    <w:p w14:paraId="0ADEF091" w14:textId="772E5F38" w:rsidR="00C9056E" w:rsidRPr="004E2CFB" w:rsidRDefault="008A53F0" w:rsidP="00453AC5">
      <w:pPr>
        <w:pStyle w:val="Kop2"/>
      </w:pPr>
      <w:r w:rsidRPr="004E2CFB">
        <w:lastRenderedPageBreak/>
        <w:t xml:space="preserve">The Management Board shall notify the other Shareholders of the offer in Writing within eight days after </w:t>
      </w:r>
      <w:r w:rsidR="007628DC">
        <w:t>receipt</w:t>
      </w:r>
      <w:r w:rsidR="00B626E9">
        <w:t xml:space="preserve"> of the notification.</w:t>
      </w:r>
    </w:p>
    <w:bookmarkEnd w:id="4"/>
    <w:p w14:paraId="3C2921EC" w14:textId="59669D20" w:rsidR="001C2D10" w:rsidRPr="004E2CFB" w:rsidRDefault="008A53F0" w:rsidP="00453AC5">
      <w:pPr>
        <w:pStyle w:val="Kop2"/>
      </w:pPr>
      <w:r w:rsidRPr="004E2CFB">
        <w:t xml:space="preserve">For fourteen days after the sending of the notification required under </w:t>
      </w:r>
      <w:r w:rsidR="00AE3B33">
        <w:t>the previous paragraph</w:t>
      </w:r>
      <w:r w:rsidRPr="004E2CFB">
        <w:t>, each of the other Shareholders may</w:t>
      </w:r>
      <w:r w:rsidR="0015751E">
        <w:t xml:space="preserve"> </w:t>
      </w:r>
      <w:r w:rsidR="00D85735">
        <w:t>t</w:t>
      </w:r>
      <w:r w:rsidR="00E867CA">
        <w:t>ake up</w:t>
      </w:r>
      <w:r w:rsidR="0015751E">
        <w:t xml:space="preserve"> the offer by means of a registered letter to the Management Board stating the number of Shares </w:t>
      </w:r>
      <w:r w:rsidR="00D85735">
        <w:t>which</w:t>
      </w:r>
      <w:r w:rsidR="00AE0391">
        <w:t xml:space="preserve"> he is applying to purchase</w:t>
      </w:r>
      <w:r w:rsidR="00361BF3">
        <w:t>.</w:t>
      </w:r>
    </w:p>
    <w:p w14:paraId="1107333A" w14:textId="50EE4662" w:rsidR="001C2D10" w:rsidRPr="004E2CFB" w:rsidRDefault="004C7A0E" w:rsidP="00453AC5">
      <w:pPr>
        <w:pStyle w:val="Kop2"/>
      </w:pPr>
      <w:r w:rsidRPr="004E2CFB">
        <w:t xml:space="preserve">The Management Board shall </w:t>
      </w:r>
      <w:r w:rsidR="00402BC1" w:rsidRPr="004E2CFB">
        <w:t>allocate</w:t>
      </w:r>
      <w:r w:rsidRPr="004E2CFB">
        <w:t xml:space="preserve"> the Shares:</w:t>
      </w:r>
      <w:r w:rsidR="00E71EB6" w:rsidRPr="004E2CFB">
        <w:t xml:space="preserve"> </w:t>
      </w:r>
    </w:p>
    <w:p w14:paraId="7B559B33" w14:textId="52302D65" w:rsidR="008A53F0" w:rsidRPr="004E2CFB" w:rsidRDefault="000C3F2C" w:rsidP="00453AC5">
      <w:pPr>
        <w:pStyle w:val="Kop3"/>
      </w:pPr>
      <w:r w:rsidRPr="000C3F2C">
        <w:t xml:space="preserve">in proportion to the </w:t>
      </w:r>
      <w:r w:rsidR="000B5F27">
        <w:t>aggregate nominal value of the applicants’ respective Shares</w:t>
      </w:r>
      <w:r w:rsidRPr="000C3F2C">
        <w:t xml:space="preserve">; </w:t>
      </w:r>
    </w:p>
    <w:p w14:paraId="6C58E28A" w14:textId="4D885BF0" w:rsidR="008A53F0" w:rsidRPr="004E2CFB" w:rsidRDefault="00C23646" w:rsidP="00453AC5">
      <w:pPr>
        <w:pStyle w:val="Kop3"/>
      </w:pPr>
      <w:r>
        <w:t xml:space="preserve">or, </w:t>
      </w:r>
      <w:r w:rsidR="000C3F2C">
        <w:t>t</w:t>
      </w:r>
      <w:r w:rsidR="008A53F0" w:rsidRPr="004E2CFB">
        <w:t xml:space="preserve">o the extent that a proportional allocation is impossible, </w:t>
      </w:r>
      <w:r w:rsidR="000C3F2C">
        <w:t>by the drawing of lots.</w:t>
      </w:r>
      <w:r w:rsidR="008A53F0" w:rsidRPr="004E2CFB">
        <w:t xml:space="preserve"> </w:t>
      </w:r>
    </w:p>
    <w:p w14:paraId="6B0E9E93" w14:textId="1F4DAAAB" w:rsidR="00DE7279" w:rsidRPr="00551CE6" w:rsidRDefault="00D85735" w:rsidP="00DE7279">
      <w:pPr>
        <w:pStyle w:val="NotaFlowindent"/>
        <w:ind w:left="562"/>
        <w:contextualSpacing/>
        <w:rPr>
          <w:lang w:val="en-GB"/>
        </w:rPr>
      </w:pPr>
      <w:r w:rsidRPr="00D85735">
        <w:rPr>
          <w:lang w:val="en-GB"/>
        </w:rPr>
        <w:t xml:space="preserve">The Shares allocated to an applicant may not exceed the number for which he has applied. </w:t>
      </w:r>
      <w:r w:rsidR="008A53F0" w:rsidRPr="00551CE6">
        <w:rPr>
          <w:lang w:val="en-GB"/>
        </w:rPr>
        <w:t>The Management Board shall immediately notify the offeror and applicants in Writing of the number of Shares allocated to each applicant.</w:t>
      </w:r>
      <w:r w:rsidR="00334FBB" w:rsidRPr="00551CE6">
        <w:rPr>
          <w:lang w:val="en-GB"/>
        </w:rPr>
        <w:t xml:space="preserve"> </w:t>
      </w:r>
      <w:bookmarkStart w:id="5" w:name="_Ref33090943"/>
    </w:p>
    <w:bookmarkEnd w:id="5"/>
    <w:p w14:paraId="7D2817D1" w14:textId="4AFC7C3D" w:rsidR="001C2D10" w:rsidRPr="004E2CFB" w:rsidRDefault="008A53F0" w:rsidP="00453AC5">
      <w:pPr>
        <w:pStyle w:val="Kop2"/>
      </w:pPr>
      <w:r w:rsidRPr="004E2CFB">
        <w:t xml:space="preserve">The offeror shall enter into negotiations with applicants to whom one or more Shares have been allocated regarding their price. If they do not reach agreement within three weeks after the notification referred to in article </w:t>
      </w:r>
      <w:r w:rsidR="00AE3B33">
        <w:t>14.5</w:t>
      </w:r>
      <w:r w:rsidRPr="004E2CFB">
        <w:t xml:space="preserve">, the price – which </w:t>
      </w:r>
      <w:r w:rsidRPr="007628DC">
        <w:t xml:space="preserve">should be equal to the value of the Shares – </w:t>
      </w:r>
      <w:r w:rsidR="007A0682" w:rsidRPr="007628DC">
        <w:t>will</w:t>
      </w:r>
      <w:r w:rsidRPr="007628DC">
        <w:t xml:space="preserve"> be determined by an expert to be designated by the parties by mutual agreement or, if they fail to agree on</w:t>
      </w:r>
      <w:r w:rsidRPr="004E2CFB">
        <w:t xml:space="preserve"> the designation within fourteen days after one of the parties has notified the other party of his desire to have the price set by an expert, by an expert designated by the Netherlands Arbitration Institute</w:t>
      </w:r>
      <w:r w:rsidR="00E47000" w:rsidRPr="004E2CFB">
        <w:t>.</w:t>
      </w:r>
    </w:p>
    <w:p w14:paraId="42DFA989" w14:textId="5A8C3DA5" w:rsidR="008A53F0" w:rsidRPr="004E2CFB" w:rsidRDefault="008A53F0" w:rsidP="00453AC5">
      <w:pPr>
        <w:pStyle w:val="Kop2"/>
      </w:pPr>
      <w:bookmarkStart w:id="6" w:name="_Ref33081080"/>
      <w:r w:rsidRPr="004E2CFB">
        <w:t>The expert</w:t>
      </w:r>
      <w:r w:rsidR="003935C0">
        <w:t xml:space="preserve"> </w:t>
      </w:r>
      <w:r w:rsidR="003935C0" w:rsidRPr="004F2F9F">
        <w:t>referred to in 14.6</w:t>
      </w:r>
      <w:r w:rsidRPr="004E2CFB">
        <w:t xml:space="preserve"> shall report his findings to the Management Board, which shall immediately inform the offeror and each applicant by registered letter of the price set by the expert.</w:t>
      </w:r>
      <w:r w:rsidR="00334FBB" w:rsidRPr="004E2CFB">
        <w:t xml:space="preserve"> </w:t>
      </w:r>
    </w:p>
    <w:bookmarkEnd w:id="6"/>
    <w:p w14:paraId="2D68EB9E" w14:textId="77777777" w:rsidR="00353C65" w:rsidRDefault="00D46853" w:rsidP="00453AC5">
      <w:pPr>
        <w:pStyle w:val="Kop2"/>
      </w:pPr>
      <w:r w:rsidRPr="007628DC">
        <w:t xml:space="preserve">For </w:t>
      </w:r>
      <w:r w:rsidR="008A53F0" w:rsidRPr="007628DC">
        <w:t xml:space="preserve">a month after the sending of the registered letters required under article </w:t>
      </w:r>
      <w:r w:rsidR="00AE3B33" w:rsidRPr="007628DC">
        <w:t>14.7</w:t>
      </w:r>
      <w:r w:rsidR="008A53F0" w:rsidRPr="007628DC">
        <w:t>, each applicant may inform the Management Board in Writing that he no longer wishes to purchase the Shares originally applied for, or only fewer of them.</w:t>
      </w:r>
      <w:r w:rsidR="00AF7A36" w:rsidRPr="007628DC">
        <w:t xml:space="preserve"> </w:t>
      </w:r>
    </w:p>
    <w:p w14:paraId="2A5D8E4B" w14:textId="5DEECE30" w:rsidR="001C2D10" w:rsidRPr="007628DC" w:rsidRDefault="00B626E9" w:rsidP="00353C65">
      <w:pPr>
        <w:pStyle w:val="NotaFlowindent"/>
      </w:pPr>
      <w:r w:rsidRPr="00D63690">
        <w:rPr>
          <w:lang w:val="en-US"/>
        </w:rPr>
        <w:t>T</w:t>
      </w:r>
      <w:r w:rsidR="006B26F8" w:rsidRPr="00D63690">
        <w:rPr>
          <w:lang w:val="en-US"/>
        </w:rPr>
        <w:t>he Management Board shall, within eight days</w:t>
      </w:r>
      <w:r w:rsidRPr="00D63690">
        <w:rPr>
          <w:lang w:val="en-US"/>
        </w:rPr>
        <w:t xml:space="preserve"> </w:t>
      </w:r>
      <w:r w:rsidR="00043D5A" w:rsidRPr="00D63690">
        <w:rPr>
          <w:lang w:val="en-US"/>
        </w:rPr>
        <w:t xml:space="preserve">after being so informed, </w:t>
      </w:r>
      <w:r w:rsidR="004A3629" w:rsidRPr="00D63690">
        <w:rPr>
          <w:lang w:val="en-US"/>
        </w:rPr>
        <w:t>offer t</w:t>
      </w:r>
      <w:r w:rsidR="008A53F0" w:rsidRPr="00D63690">
        <w:rPr>
          <w:lang w:val="en-US"/>
        </w:rPr>
        <w:t>he Shares that become available in this way to the other Shareholders at the price set by the expert</w:t>
      </w:r>
      <w:r w:rsidR="006676CA" w:rsidRPr="00D63690">
        <w:rPr>
          <w:lang w:val="en-US"/>
        </w:rPr>
        <w:t xml:space="preserve">. </w:t>
      </w:r>
      <w:proofErr w:type="spellStart"/>
      <w:r w:rsidR="006676CA" w:rsidRPr="007628DC">
        <w:t>A</w:t>
      </w:r>
      <w:r w:rsidR="00D46853" w:rsidRPr="007628DC">
        <w:t>rticles</w:t>
      </w:r>
      <w:proofErr w:type="spellEnd"/>
      <w:r w:rsidR="00D46853" w:rsidRPr="007628DC">
        <w:t xml:space="preserve"> </w:t>
      </w:r>
      <w:r w:rsidR="00AE3B33" w:rsidRPr="007628DC">
        <w:t xml:space="preserve">14.3, 14.4 </w:t>
      </w:r>
      <w:proofErr w:type="spellStart"/>
      <w:r w:rsidR="00AE3B33" w:rsidRPr="007628DC">
        <w:t>and</w:t>
      </w:r>
      <w:proofErr w:type="spellEnd"/>
      <w:r w:rsidR="00AE3B33" w:rsidRPr="007628DC">
        <w:t xml:space="preserve"> 14.5</w:t>
      </w:r>
      <w:r w:rsidR="001C2D10" w:rsidRPr="007628DC">
        <w:t xml:space="preserve"> </w:t>
      </w:r>
      <w:r w:rsidR="006676CA" w:rsidRPr="007628DC">
        <w:t>then apply</w:t>
      </w:r>
      <w:r w:rsidR="00D46853" w:rsidRPr="007628DC">
        <w:t xml:space="preserve"> </w:t>
      </w:r>
      <w:r w:rsidR="00D46853" w:rsidRPr="007628DC">
        <w:rPr>
          <w:i/>
        </w:rPr>
        <w:t>mutatis mutandis</w:t>
      </w:r>
      <w:r w:rsidR="00D46853" w:rsidRPr="007628DC">
        <w:t xml:space="preserve">. </w:t>
      </w:r>
    </w:p>
    <w:p w14:paraId="62289E66" w14:textId="06F382D8" w:rsidR="001C2D10" w:rsidRPr="004E2CFB" w:rsidRDefault="008A53F0" w:rsidP="00453AC5">
      <w:pPr>
        <w:pStyle w:val="Kop2"/>
      </w:pPr>
      <w:r w:rsidRPr="004E2CFB">
        <w:t xml:space="preserve">The offeror may revoke the offer at any time but no later than a month after having been given definitive notice of the applicants to whom the offered Shares </w:t>
      </w:r>
      <w:r w:rsidR="00254CA8">
        <w:t>may</w:t>
      </w:r>
      <w:r w:rsidRPr="004E2CFB">
        <w:t xml:space="preserve"> be sold and at what price; a revocation </w:t>
      </w:r>
      <w:r w:rsidR="007A0682" w:rsidRPr="004E2CFB">
        <w:t>must</w:t>
      </w:r>
      <w:r w:rsidR="007062BD" w:rsidRPr="004E2CFB">
        <w:t xml:space="preserve"> </w:t>
      </w:r>
      <w:r w:rsidRPr="004E2CFB">
        <w:t xml:space="preserve">be in </w:t>
      </w:r>
      <w:r w:rsidR="00F920A4" w:rsidRPr="004E2CFB">
        <w:t>Writing</w:t>
      </w:r>
      <w:r w:rsidRPr="004E2CFB">
        <w:t xml:space="preserve"> and </w:t>
      </w:r>
      <w:r w:rsidR="006320A7" w:rsidRPr="004E2CFB">
        <w:t xml:space="preserve">be </w:t>
      </w:r>
      <w:r w:rsidRPr="004E2CFB">
        <w:t>addressed to the Management Board.</w:t>
      </w:r>
    </w:p>
    <w:p w14:paraId="475CDE5A" w14:textId="42D29C36" w:rsidR="008A53F0" w:rsidRPr="004E2CFB" w:rsidRDefault="00211B87" w:rsidP="00453AC5">
      <w:pPr>
        <w:pStyle w:val="Kop2"/>
      </w:pPr>
      <w:r w:rsidRPr="004E2CFB">
        <w:t>A</w:t>
      </w:r>
      <w:r w:rsidR="008A53F0" w:rsidRPr="004E2CFB">
        <w:t xml:space="preserve">fter the abovementioned period for revoking the offer has </w:t>
      </w:r>
      <w:r w:rsidR="001E3D55" w:rsidRPr="004E2CFB">
        <w:t>ended</w:t>
      </w:r>
      <w:r w:rsidR="006B26F8">
        <w:t>,</w:t>
      </w:r>
      <w:r w:rsidR="008A53F0" w:rsidRPr="004E2CFB">
        <w:t xml:space="preserve"> the Management Board shall notify the offeror and final </w:t>
      </w:r>
      <w:r w:rsidR="008A53F0" w:rsidRPr="00AC62A6">
        <w:t xml:space="preserve">applicants as to whether or not the </w:t>
      </w:r>
      <w:r w:rsidR="006B26F8" w:rsidRPr="00AC62A6">
        <w:t>offeror has revoked his offer</w:t>
      </w:r>
      <w:r w:rsidR="008A53F0" w:rsidRPr="00AC62A6">
        <w:t>. If</w:t>
      </w:r>
      <w:r w:rsidR="006B26F8" w:rsidRPr="00AC62A6">
        <w:t xml:space="preserve"> the </w:t>
      </w:r>
      <w:r w:rsidR="006B26F8" w:rsidRPr="009F6D56">
        <w:t>offer</w:t>
      </w:r>
      <w:r w:rsidR="00C63F66" w:rsidRPr="009F6D56">
        <w:t xml:space="preserve"> </w:t>
      </w:r>
      <w:r w:rsidR="00CC5E75">
        <w:t>still stands</w:t>
      </w:r>
      <w:r w:rsidR="00C63F66" w:rsidRPr="009F6D56">
        <w:t>,</w:t>
      </w:r>
      <w:r w:rsidR="008A53F0" w:rsidRPr="004E2CFB">
        <w:t xml:space="preserve"> the offeror must transfer the allocated Shares within a month after receipt of that notification, against simultaneous payment of the price.</w:t>
      </w:r>
    </w:p>
    <w:p w14:paraId="32E6654A" w14:textId="65E0D4A6" w:rsidR="001C2D10" w:rsidRPr="004E2CFB" w:rsidRDefault="00F77CC0" w:rsidP="00453AC5">
      <w:pPr>
        <w:pStyle w:val="Kop2"/>
      </w:pPr>
      <w:r w:rsidRPr="00F907D8">
        <w:t xml:space="preserve">If the Shareholders have not applied to purchase all the offered Shares for cash, the </w:t>
      </w:r>
      <w:r w:rsidR="00AC62A6">
        <w:t xml:space="preserve">offeror may transfer </w:t>
      </w:r>
      <w:r>
        <w:t>them</w:t>
      </w:r>
      <w:r w:rsidR="00AC62A6">
        <w:t xml:space="preserve"> to the proposed acquirer(s) </w:t>
      </w:r>
      <w:r w:rsidR="00AC62A6" w:rsidRPr="00F907D8">
        <w:t>named in the notification required under article 14.2</w:t>
      </w:r>
      <w:r w:rsidR="00211B87" w:rsidRPr="004E2CFB">
        <w:t xml:space="preserve">, provided that the offer has not been revoked and the transfer takes place within three months after it has been established that not all the offered </w:t>
      </w:r>
      <w:r w:rsidR="00211B87" w:rsidRPr="00756A0D">
        <w:t xml:space="preserve">Shares </w:t>
      </w:r>
      <w:r w:rsidR="000402CF" w:rsidRPr="00756A0D">
        <w:t>have been applied for</w:t>
      </w:r>
      <w:r w:rsidR="00211B87" w:rsidRPr="00756A0D">
        <w:t xml:space="preserve"> </w:t>
      </w:r>
      <w:r w:rsidR="00211B87" w:rsidRPr="004E2CFB">
        <w:t>and the Management Board has communicated this to the offeror.</w:t>
      </w:r>
    </w:p>
    <w:p w14:paraId="4BC89356" w14:textId="4E1990B5" w:rsidR="001C2D10" w:rsidRPr="004E2CFB" w:rsidRDefault="003B5552" w:rsidP="00453AC5">
      <w:pPr>
        <w:pStyle w:val="Kop2"/>
      </w:pPr>
      <w:bookmarkStart w:id="7" w:name="_Ref33091142"/>
      <w:r w:rsidRPr="004E2CFB">
        <w:lastRenderedPageBreak/>
        <w:t xml:space="preserve">The costs and </w:t>
      </w:r>
      <w:r w:rsidR="000D48D7" w:rsidRPr="004E2CFB">
        <w:t>fees</w:t>
      </w:r>
      <w:r w:rsidR="001C2D10" w:rsidRPr="004E2CFB">
        <w:t xml:space="preserve"> </w:t>
      </w:r>
      <w:r w:rsidRPr="004E2CFB">
        <w:t xml:space="preserve">owed to the expert referred to in article </w:t>
      </w:r>
      <w:r w:rsidR="00AE3B33">
        <w:t>14.6</w:t>
      </w:r>
      <w:r w:rsidR="004F2F9F">
        <w:t xml:space="preserve"> </w:t>
      </w:r>
      <w:r w:rsidR="00B13D65" w:rsidRPr="004E2CFB">
        <w:t>must</w:t>
      </w:r>
      <w:r w:rsidR="0040654B" w:rsidRPr="004E2CFB">
        <w:t xml:space="preserve"> </w:t>
      </w:r>
      <w:r w:rsidRPr="004E2CFB">
        <w:t>be borne</w:t>
      </w:r>
      <w:r w:rsidR="000D48D7" w:rsidRPr="004E2CFB">
        <w:t xml:space="preserve"> </w:t>
      </w:r>
      <w:r w:rsidR="0040654B" w:rsidRPr="004E2CFB">
        <w:t>as follows</w:t>
      </w:r>
      <w:r w:rsidR="001C2D10" w:rsidRPr="004E2CFB">
        <w:t>:</w:t>
      </w:r>
      <w:bookmarkEnd w:id="7"/>
    </w:p>
    <w:p w14:paraId="67EE7A9F" w14:textId="4AA11178" w:rsidR="001D4D36" w:rsidRPr="00551CE6" w:rsidRDefault="001D4D36" w:rsidP="001D4D36">
      <w:pPr>
        <w:ind w:left="1418" w:hanging="761"/>
        <w:rPr>
          <w:lang w:val="en-GB"/>
        </w:rPr>
      </w:pPr>
      <w:bookmarkStart w:id="8" w:name="_Ref33081305"/>
      <w:r w:rsidRPr="00551CE6">
        <w:rPr>
          <w:lang w:val="en-GB"/>
        </w:rPr>
        <w:t>a.</w:t>
      </w:r>
      <w:r w:rsidRPr="00551CE6">
        <w:rPr>
          <w:lang w:val="en-GB"/>
        </w:rPr>
        <w:tab/>
        <w:t>by the offeror if the offer is revoked;</w:t>
      </w:r>
    </w:p>
    <w:p w14:paraId="42E314A8" w14:textId="0347496A" w:rsidR="001D4D36" w:rsidRPr="00551CE6" w:rsidRDefault="001D4D36" w:rsidP="001D4D36">
      <w:pPr>
        <w:ind w:left="1418" w:hanging="761"/>
        <w:rPr>
          <w:lang w:val="en-GB"/>
        </w:rPr>
      </w:pPr>
      <w:r w:rsidRPr="00551CE6">
        <w:rPr>
          <w:lang w:val="en-GB"/>
        </w:rPr>
        <w:t>b.</w:t>
      </w:r>
      <w:r w:rsidRPr="00551CE6">
        <w:rPr>
          <w:lang w:val="en-GB"/>
        </w:rPr>
        <w:tab/>
      </w:r>
      <w:r w:rsidR="00533828">
        <w:rPr>
          <w:lang w:val="en-GB"/>
        </w:rPr>
        <w:t>fifty  per cent (</w:t>
      </w:r>
      <w:r w:rsidRPr="00551CE6">
        <w:rPr>
          <w:lang w:val="en-GB"/>
        </w:rPr>
        <w:t>50%</w:t>
      </w:r>
      <w:r w:rsidR="00533828">
        <w:rPr>
          <w:lang w:val="en-GB"/>
        </w:rPr>
        <w:t>)</w:t>
      </w:r>
      <w:r w:rsidRPr="00551CE6">
        <w:rPr>
          <w:lang w:val="en-GB"/>
        </w:rPr>
        <w:t xml:space="preserve"> by the offeror and </w:t>
      </w:r>
      <w:r w:rsidR="00533828">
        <w:rPr>
          <w:lang w:val="en-GB"/>
        </w:rPr>
        <w:t>fifty per cent (</w:t>
      </w:r>
      <w:r w:rsidRPr="00551CE6">
        <w:rPr>
          <w:lang w:val="en-GB"/>
        </w:rPr>
        <w:t>50%</w:t>
      </w:r>
      <w:r w:rsidR="00533828">
        <w:rPr>
          <w:lang w:val="en-GB"/>
        </w:rPr>
        <w:t>)</w:t>
      </w:r>
      <w:r w:rsidRPr="00551CE6">
        <w:rPr>
          <w:lang w:val="en-GB"/>
        </w:rPr>
        <w:t xml:space="preserve"> by the purchasers </w:t>
      </w:r>
      <w:r w:rsidRPr="00AE0391">
        <w:rPr>
          <w:lang w:val="en-GB"/>
        </w:rPr>
        <w:t xml:space="preserve">if the </w:t>
      </w:r>
      <w:r w:rsidRPr="00551CE6">
        <w:rPr>
          <w:lang w:val="en-GB"/>
        </w:rPr>
        <w:t>Shares are purchased by Shareholders, with each Shareholder cont</w:t>
      </w:r>
      <w:r w:rsidR="00675197">
        <w:rPr>
          <w:lang w:val="en-GB"/>
        </w:rPr>
        <w:t>ributing to the costs and fees i</w:t>
      </w:r>
      <w:r w:rsidRPr="00551CE6">
        <w:rPr>
          <w:lang w:val="en-GB"/>
        </w:rPr>
        <w:t>n proportion to the number of Shares purchased;</w:t>
      </w:r>
    </w:p>
    <w:p w14:paraId="1C9C4447" w14:textId="69142A07" w:rsidR="001D4D36" w:rsidRPr="0063319B" w:rsidRDefault="001D4D36" w:rsidP="001D4D36">
      <w:pPr>
        <w:ind w:left="1418" w:hanging="761"/>
        <w:rPr>
          <w:lang w:val="en-GB"/>
        </w:rPr>
      </w:pPr>
      <w:r w:rsidRPr="00551CE6">
        <w:rPr>
          <w:lang w:val="en-GB"/>
        </w:rPr>
        <w:t>c.</w:t>
      </w:r>
      <w:r w:rsidRPr="00551CE6">
        <w:rPr>
          <w:lang w:val="en-GB"/>
        </w:rPr>
        <w:tab/>
        <w:t xml:space="preserve">by the Company if </w:t>
      </w:r>
      <w:r w:rsidRPr="0063319B">
        <w:rPr>
          <w:lang w:val="en-GB"/>
        </w:rPr>
        <w:t xml:space="preserve">the </w:t>
      </w:r>
      <w:r w:rsidR="00C63F66" w:rsidRPr="0063319B">
        <w:rPr>
          <w:lang w:val="en-GB"/>
        </w:rPr>
        <w:t xml:space="preserve">Shareholders have not </w:t>
      </w:r>
      <w:r w:rsidR="0030139D" w:rsidRPr="0063319B">
        <w:rPr>
          <w:lang w:val="en-GB"/>
        </w:rPr>
        <w:t>taken up</w:t>
      </w:r>
      <w:r w:rsidR="00C63F66" w:rsidRPr="0063319B">
        <w:rPr>
          <w:lang w:val="en-GB"/>
        </w:rPr>
        <w:t xml:space="preserve"> the offer</w:t>
      </w:r>
      <w:r w:rsidRPr="0063319B">
        <w:rPr>
          <w:lang w:val="en-GB"/>
        </w:rPr>
        <w:t>.</w:t>
      </w:r>
    </w:p>
    <w:bookmarkEnd w:id="8"/>
    <w:p w14:paraId="572691D6" w14:textId="6AA399EC" w:rsidR="00211B87" w:rsidRPr="0063319B" w:rsidRDefault="001D4D36" w:rsidP="00453AC5">
      <w:pPr>
        <w:pStyle w:val="Kop2"/>
      </w:pPr>
      <w:r w:rsidRPr="0063319B">
        <w:t>Upon the occurrence of any of the following events</w:t>
      </w:r>
      <w:r w:rsidR="00211B87" w:rsidRPr="0063319B">
        <w:t>:</w:t>
      </w:r>
    </w:p>
    <w:p w14:paraId="74E95B3C" w14:textId="23A8AEF0" w:rsidR="001C2D10" w:rsidRPr="00D03C45" w:rsidRDefault="003B5552" w:rsidP="00453AC5">
      <w:pPr>
        <w:pStyle w:val="Kop3"/>
      </w:pPr>
      <w:r>
        <w:t>a Shareholder dies</w:t>
      </w:r>
      <w:r w:rsidR="001C2D10" w:rsidRPr="00D03C45">
        <w:t>;</w:t>
      </w:r>
    </w:p>
    <w:p w14:paraId="3DF4708C" w14:textId="64CB62D1" w:rsidR="00211B87" w:rsidRPr="00333F85" w:rsidRDefault="00211B87" w:rsidP="00453AC5">
      <w:pPr>
        <w:pStyle w:val="Kop3"/>
      </w:pPr>
      <w:r w:rsidRPr="00333F85">
        <w:t>a Shareholder is declared bankrupt under a bankruptcy order that has become irrevocable, is granted a suspension of payments (</w:t>
      </w:r>
      <w:proofErr w:type="spellStart"/>
      <w:r w:rsidRPr="00333F85">
        <w:rPr>
          <w:i/>
        </w:rPr>
        <w:t>surseance</w:t>
      </w:r>
      <w:proofErr w:type="spellEnd"/>
      <w:r w:rsidRPr="00333F85">
        <w:rPr>
          <w:i/>
        </w:rPr>
        <w:t xml:space="preserve"> van </w:t>
      </w:r>
      <w:proofErr w:type="spellStart"/>
      <w:r w:rsidRPr="00333F85">
        <w:rPr>
          <w:i/>
        </w:rPr>
        <w:t>betaling</w:t>
      </w:r>
      <w:proofErr w:type="spellEnd"/>
      <w:r w:rsidRPr="00333F85">
        <w:t>), is placed under the guardianship (</w:t>
      </w:r>
      <w:proofErr w:type="spellStart"/>
      <w:r w:rsidRPr="00333F85">
        <w:rPr>
          <w:i/>
        </w:rPr>
        <w:t>curatele</w:t>
      </w:r>
      <w:proofErr w:type="spellEnd"/>
      <w:r w:rsidRPr="00333F85">
        <w:t xml:space="preserve">) of a person to whom he may not freely transfer his Shares or otherwise loses the </w:t>
      </w:r>
      <w:r w:rsidR="00067F65" w:rsidRPr="00333F85">
        <w:t>right to freely dispose</w:t>
      </w:r>
      <w:r w:rsidRPr="00333F85">
        <w:t xml:space="preserve"> (</w:t>
      </w:r>
      <w:proofErr w:type="spellStart"/>
      <w:r w:rsidRPr="00333F85">
        <w:rPr>
          <w:i/>
        </w:rPr>
        <w:t>beschikkingsbevoegdheid</w:t>
      </w:r>
      <w:proofErr w:type="spellEnd"/>
      <w:r w:rsidRPr="00333F85">
        <w:t xml:space="preserve">) </w:t>
      </w:r>
      <w:r w:rsidR="00067F65" w:rsidRPr="00333F85">
        <w:t xml:space="preserve">of </w:t>
      </w:r>
      <w:r w:rsidRPr="00333F85">
        <w:t>his property;</w:t>
      </w:r>
    </w:p>
    <w:p w14:paraId="658E8EF6" w14:textId="59C3C882" w:rsidR="00211B87" w:rsidRPr="00333F85" w:rsidRDefault="00211B87" w:rsidP="00453AC5">
      <w:pPr>
        <w:pStyle w:val="Kop3"/>
      </w:pPr>
      <w:r w:rsidRPr="00333F85">
        <w:t xml:space="preserve">a statutory community of property </w:t>
      </w:r>
      <w:r w:rsidR="00067F65" w:rsidRPr="00333F85">
        <w:t>(</w:t>
      </w:r>
      <w:proofErr w:type="spellStart"/>
      <w:r w:rsidR="00067F65" w:rsidRPr="00333F85">
        <w:rPr>
          <w:i/>
        </w:rPr>
        <w:t>goederengemeenschap</w:t>
      </w:r>
      <w:proofErr w:type="spellEnd"/>
      <w:r w:rsidR="00067F65" w:rsidRPr="00333F85">
        <w:t xml:space="preserve">) </w:t>
      </w:r>
      <w:r w:rsidRPr="00333F85">
        <w:t>that arises from marriage or a registered partnership and of which the Shares form part is dissolved other than by the Shareholder's death;</w:t>
      </w:r>
    </w:p>
    <w:p w14:paraId="290F66FC" w14:textId="61986902" w:rsidR="00211B87" w:rsidRPr="00333F85" w:rsidRDefault="00211B87" w:rsidP="00453AC5">
      <w:pPr>
        <w:pStyle w:val="Kop3"/>
      </w:pPr>
      <w:r w:rsidRPr="00333F85">
        <w:t xml:space="preserve">a Shareholder </w:t>
      </w:r>
      <w:r w:rsidR="00067F65" w:rsidRPr="00333F85">
        <w:t xml:space="preserve">in the form of </w:t>
      </w:r>
      <w:r w:rsidRPr="00333F85">
        <w:t>a legal entity is dissolved;</w:t>
      </w:r>
    </w:p>
    <w:p w14:paraId="4EEE8F70" w14:textId="2F015B14" w:rsidR="00211B87" w:rsidRPr="00AE0391" w:rsidRDefault="00211B87" w:rsidP="00453AC5">
      <w:pPr>
        <w:pStyle w:val="Kop3"/>
      </w:pPr>
      <w:r w:rsidRPr="00333F85">
        <w:t xml:space="preserve">Shares are distributed upon the division of a community of property other than </w:t>
      </w:r>
      <w:r w:rsidRPr="002F3506">
        <w:t xml:space="preserve">a community </w:t>
      </w:r>
      <w:r w:rsidR="00067F65" w:rsidRPr="002F3506">
        <w:t>as</w:t>
      </w:r>
      <w:r w:rsidR="00067F65" w:rsidRPr="00333F85">
        <w:t xml:space="preserve"> </w:t>
      </w:r>
      <w:r w:rsidRPr="00333F85">
        <w:t xml:space="preserve">referred to </w:t>
      </w:r>
      <w:r w:rsidRPr="00AE0391">
        <w:t xml:space="preserve">in </w:t>
      </w:r>
      <w:r w:rsidR="0030139D" w:rsidRPr="00AE0391">
        <w:t>paragraph (c) of this clause</w:t>
      </w:r>
      <w:r w:rsidRPr="00AE0391">
        <w:t>;</w:t>
      </w:r>
    </w:p>
    <w:p w14:paraId="310196E0" w14:textId="6F095F10" w:rsidR="00211B87" w:rsidRPr="00333F85" w:rsidRDefault="00211B87" w:rsidP="00453AC5">
      <w:pPr>
        <w:pStyle w:val="Kop3"/>
      </w:pPr>
      <w:r w:rsidRPr="00333F85">
        <w:t>Shares undergo a change of ownership (</w:t>
      </w:r>
      <w:proofErr w:type="spellStart"/>
      <w:r w:rsidRPr="00333F85">
        <w:rPr>
          <w:i/>
        </w:rPr>
        <w:t>overgang</w:t>
      </w:r>
      <w:proofErr w:type="spellEnd"/>
      <w:r w:rsidRPr="00333F85">
        <w:t xml:space="preserve">) as a result of a </w:t>
      </w:r>
      <w:r w:rsidR="002A6E29" w:rsidRPr="00333F85">
        <w:t xml:space="preserve">legal </w:t>
      </w:r>
      <w:r w:rsidRPr="00333F85">
        <w:t>merger (</w:t>
      </w:r>
      <w:proofErr w:type="spellStart"/>
      <w:r w:rsidRPr="00333F85">
        <w:rPr>
          <w:i/>
        </w:rPr>
        <w:t>fusie</w:t>
      </w:r>
      <w:proofErr w:type="spellEnd"/>
      <w:r w:rsidRPr="00333F85">
        <w:t xml:space="preserve">) or </w:t>
      </w:r>
      <w:r w:rsidR="002A6E29" w:rsidRPr="00333F85">
        <w:t>legal d</w:t>
      </w:r>
      <w:r w:rsidR="00CB6CE9" w:rsidRPr="00333F85">
        <w:t>emerger</w:t>
      </w:r>
      <w:r w:rsidRPr="00333F85">
        <w:t xml:space="preserve"> (</w:t>
      </w:r>
      <w:proofErr w:type="spellStart"/>
      <w:r w:rsidRPr="00333F85">
        <w:rPr>
          <w:i/>
        </w:rPr>
        <w:t>splitsing</w:t>
      </w:r>
      <w:proofErr w:type="spellEnd"/>
      <w:r w:rsidRPr="00333F85">
        <w:t>);</w:t>
      </w:r>
    </w:p>
    <w:p w14:paraId="2505EB64" w14:textId="0CCD223D" w:rsidR="00211B87" w:rsidRPr="00333F85" w:rsidRDefault="00211B87" w:rsidP="00453AC5">
      <w:pPr>
        <w:pStyle w:val="Kop3"/>
      </w:pPr>
      <w:r w:rsidRPr="00333F85">
        <w:t xml:space="preserve">control over the </w:t>
      </w:r>
      <w:r w:rsidR="00F44738">
        <w:t>enterprise</w:t>
      </w:r>
      <w:r w:rsidRPr="00333F85">
        <w:t xml:space="preserve"> (</w:t>
      </w:r>
      <w:proofErr w:type="spellStart"/>
      <w:r w:rsidRPr="00333F85">
        <w:rPr>
          <w:i/>
        </w:rPr>
        <w:t>onderneming</w:t>
      </w:r>
      <w:proofErr w:type="spellEnd"/>
      <w:r w:rsidRPr="00333F85">
        <w:t xml:space="preserve">) of a Shareholder-legal entity </w:t>
      </w:r>
      <w:r w:rsidRPr="00796645">
        <w:t>is acquired</w:t>
      </w:r>
      <w:r w:rsidR="00334FBB" w:rsidRPr="00796645">
        <w:t xml:space="preserve"> </w:t>
      </w:r>
      <w:r w:rsidRPr="00796645">
        <w:t>directly or indirectly by one or more other</w:t>
      </w:r>
      <w:r w:rsidRPr="00333F85">
        <w:t xml:space="preserve"> parties, as referred to in the Merger Code 2015 </w:t>
      </w:r>
      <w:r w:rsidRPr="00F44738">
        <w:t>(</w:t>
      </w:r>
      <w:r w:rsidRPr="00F44738">
        <w:rPr>
          <w:i/>
        </w:rPr>
        <w:t>SER-</w:t>
      </w:r>
      <w:proofErr w:type="spellStart"/>
      <w:r w:rsidRPr="00F44738">
        <w:rPr>
          <w:i/>
        </w:rPr>
        <w:t>besluit</w:t>
      </w:r>
      <w:proofErr w:type="spellEnd"/>
      <w:r w:rsidRPr="00333F85">
        <w:rPr>
          <w:i/>
        </w:rPr>
        <w:t xml:space="preserve"> </w:t>
      </w:r>
      <w:proofErr w:type="spellStart"/>
      <w:r w:rsidRPr="00333F85">
        <w:rPr>
          <w:i/>
        </w:rPr>
        <w:t>Fusiegedragsregels</w:t>
      </w:r>
      <w:proofErr w:type="spellEnd"/>
      <w:r w:rsidRPr="00333F85">
        <w:rPr>
          <w:i/>
        </w:rPr>
        <w:t xml:space="preserve"> 2015</w:t>
      </w:r>
      <w:r w:rsidRPr="00333F85">
        <w:t>),</w:t>
      </w:r>
      <w:r w:rsidR="003935C0">
        <w:t xml:space="preserve"> or a </w:t>
      </w:r>
      <w:r w:rsidR="00F44738">
        <w:t>resolution</w:t>
      </w:r>
      <w:r w:rsidR="003935C0">
        <w:t>/regulation that has taken its place,</w:t>
      </w:r>
      <w:r w:rsidRPr="00333F85">
        <w:t xml:space="preserve"> even if that Code does not apply to </w:t>
      </w:r>
      <w:r w:rsidRPr="00796645">
        <w:t>the acquisition of control</w:t>
      </w:r>
      <w:r w:rsidRPr="00333F85">
        <w:t xml:space="preserve"> in that case; </w:t>
      </w:r>
    </w:p>
    <w:p w14:paraId="6F2410E6" w14:textId="451B4DD3" w:rsidR="00211B87" w:rsidRPr="006C541E" w:rsidRDefault="00211B87" w:rsidP="00453AC5">
      <w:pPr>
        <w:pStyle w:val="Kop3"/>
      </w:pPr>
      <w:r w:rsidRPr="006C541E">
        <w:t>the management board and/or general meeting of a Shareholder-legal entity comes to include, directly or indirectly,</w:t>
      </w:r>
      <w:r w:rsidR="007F7B65" w:rsidRPr="006C541E">
        <w:t xml:space="preserve"> </w:t>
      </w:r>
      <w:r w:rsidRPr="006C541E">
        <w:t>parties other than those who were directors or shareholders when the Shareholder-legal entity acquired its Shares or</w:t>
      </w:r>
      <w:r w:rsidR="00A028B8" w:rsidRPr="006C541E">
        <w:t xml:space="preserve"> </w:t>
      </w:r>
      <w:r w:rsidR="00C82209" w:rsidRPr="006C541E">
        <w:t xml:space="preserve">those </w:t>
      </w:r>
      <w:r w:rsidR="00AC72E4" w:rsidRPr="006C541E">
        <w:t xml:space="preserve">who </w:t>
      </w:r>
      <w:r w:rsidR="00A028B8" w:rsidRPr="006C541E">
        <w:t>b</w:t>
      </w:r>
      <w:r w:rsidRPr="006C541E">
        <w:t>ecame directors or shareholders through the application of that legal entity's share transfer restrictions under which shares must first be offered to the other shareholders (</w:t>
      </w:r>
      <w:proofErr w:type="spellStart"/>
      <w:r w:rsidRPr="006C541E">
        <w:rPr>
          <w:i/>
        </w:rPr>
        <w:t>aanbiedingsregeling</w:t>
      </w:r>
      <w:proofErr w:type="spellEnd"/>
      <w:r w:rsidRPr="006C541E">
        <w:t xml:space="preserve">); </w:t>
      </w:r>
    </w:p>
    <w:p w14:paraId="7709212B" w14:textId="03E6C8D9" w:rsidR="00211B87" w:rsidRPr="00211B87" w:rsidRDefault="00211B87" w:rsidP="00211B87">
      <w:pPr>
        <w:pStyle w:val="NotaFlowindent"/>
        <w:contextualSpacing/>
        <w:rPr>
          <w:lang w:val="en-GB"/>
        </w:rPr>
      </w:pPr>
      <w:r w:rsidRPr="00211B87">
        <w:rPr>
          <w:lang w:val="en-GB"/>
        </w:rPr>
        <w:t xml:space="preserve">the Shareholder, his </w:t>
      </w:r>
      <w:r w:rsidRPr="008A6C03">
        <w:rPr>
          <w:lang w:val="en-GB"/>
        </w:rPr>
        <w:t>legal successors or legal representative or, as the case may be, the new Shareholder(s)</w:t>
      </w:r>
      <w:r w:rsidRPr="00211B87">
        <w:rPr>
          <w:lang w:val="en-GB"/>
        </w:rPr>
        <w:t xml:space="preserve"> shall notify the Management </w:t>
      </w:r>
      <w:r w:rsidRPr="008A6C03">
        <w:rPr>
          <w:lang w:val="en-GB"/>
        </w:rPr>
        <w:t>Board of the abovementioned event</w:t>
      </w:r>
      <w:r w:rsidRPr="00211B87">
        <w:rPr>
          <w:lang w:val="en-GB"/>
        </w:rPr>
        <w:t xml:space="preserve"> in Writing within thirty days. </w:t>
      </w:r>
    </w:p>
    <w:p w14:paraId="6CC5DCCF" w14:textId="0F699754" w:rsidR="00211B87" w:rsidRPr="00211B87" w:rsidRDefault="00211B87" w:rsidP="00211B87">
      <w:pPr>
        <w:pStyle w:val="NotaFlowindent"/>
        <w:contextualSpacing/>
        <w:rPr>
          <w:lang w:val="en-GB"/>
        </w:rPr>
      </w:pPr>
      <w:r w:rsidRPr="00211B87">
        <w:rPr>
          <w:lang w:val="en-GB"/>
        </w:rPr>
        <w:t>Immediately after receiving this notification, the Management Board shall inform the Shareholder, his legal successors or legal representative or</w:t>
      </w:r>
      <w:r w:rsidR="005B1CA3" w:rsidRPr="00D33BC3">
        <w:rPr>
          <w:lang w:val="en-GB"/>
        </w:rPr>
        <w:t>,</w:t>
      </w:r>
      <w:r w:rsidR="00D33BC3">
        <w:rPr>
          <w:lang w:val="en-GB"/>
        </w:rPr>
        <w:t xml:space="preserve"> </w:t>
      </w:r>
      <w:r w:rsidR="005B1CA3" w:rsidRPr="00D33BC3">
        <w:rPr>
          <w:lang w:val="en-GB"/>
        </w:rPr>
        <w:t xml:space="preserve">as the case may be, </w:t>
      </w:r>
      <w:r w:rsidRPr="00D33BC3">
        <w:rPr>
          <w:lang w:val="en-GB"/>
        </w:rPr>
        <w:t xml:space="preserve">the new Shareholder(s) in Writing that </w:t>
      </w:r>
      <w:r w:rsidR="009424B0">
        <w:rPr>
          <w:lang w:val="en-GB"/>
        </w:rPr>
        <w:t>they will be deem</w:t>
      </w:r>
      <w:r w:rsidR="00963E96">
        <w:rPr>
          <w:lang w:val="en-GB"/>
        </w:rPr>
        <w:t>e</w:t>
      </w:r>
      <w:r w:rsidR="009424B0">
        <w:rPr>
          <w:lang w:val="en-GB"/>
        </w:rPr>
        <w:t>d to have offered their Shares as provided in this article</w:t>
      </w:r>
      <w:r w:rsidR="00963E96">
        <w:rPr>
          <w:lang w:val="en-GB"/>
        </w:rPr>
        <w:t>.</w:t>
      </w:r>
      <w:r w:rsidRPr="00211B87">
        <w:rPr>
          <w:lang w:val="en-GB"/>
        </w:rPr>
        <w:t xml:space="preserve"> </w:t>
      </w:r>
    </w:p>
    <w:p w14:paraId="06A09AB7" w14:textId="2E26B786" w:rsidR="00211B87" w:rsidRPr="00333F85" w:rsidRDefault="00211B87" w:rsidP="00453AC5">
      <w:pPr>
        <w:pStyle w:val="Kop2"/>
        <w:numPr>
          <w:ilvl w:val="0"/>
          <w:numId w:val="0"/>
        </w:numPr>
        <w:ind w:left="567"/>
        <w:rPr>
          <w:rFonts w:eastAsiaTheme="minorHAnsi"/>
        </w:rPr>
      </w:pPr>
      <w:r w:rsidRPr="00333F85">
        <w:rPr>
          <w:rFonts w:eastAsiaTheme="minorHAnsi"/>
        </w:rPr>
        <w:t xml:space="preserve">The Management Board shall then immediately notify the </w:t>
      </w:r>
      <w:r w:rsidR="009424B0">
        <w:rPr>
          <w:rFonts w:eastAsiaTheme="minorHAnsi"/>
        </w:rPr>
        <w:t>S</w:t>
      </w:r>
      <w:r w:rsidRPr="00333F85">
        <w:rPr>
          <w:rFonts w:eastAsiaTheme="minorHAnsi"/>
        </w:rPr>
        <w:t>hareholder</w:t>
      </w:r>
      <w:r w:rsidR="001E3D55" w:rsidRPr="00333F85">
        <w:rPr>
          <w:rFonts w:eastAsiaTheme="minorHAnsi"/>
        </w:rPr>
        <w:t>(</w:t>
      </w:r>
      <w:r w:rsidRPr="00333F85">
        <w:rPr>
          <w:rFonts w:eastAsiaTheme="minorHAnsi"/>
        </w:rPr>
        <w:t>s</w:t>
      </w:r>
      <w:r w:rsidR="001E3D55" w:rsidRPr="00333F85">
        <w:rPr>
          <w:rFonts w:eastAsiaTheme="minorHAnsi"/>
        </w:rPr>
        <w:t>)</w:t>
      </w:r>
      <w:r w:rsidRPr="00333F85">
        <w:rPr>
          <w:rFonts w:eastAsiaTheme="minorHAnsi"/>
        </w:rPr>
        <w:t xml:space="preserve"> in Writing of the deemed offer. </w:t>
      </w:r>
    </w:p>
    <w:p w14:paraId="5A5C08D0" w14:textId="00D1F8E5" w:rsidR="00211B87" w:rsidRPr="00333F85" w:rsidRDefault="00211B87" w:rsidP="00453AC5">
      <w:pPr>
        <w:pStyle w:val="Kop2"/>
        <w:numPr>
          <w:ilvl w:val="0"/>
          <w:numId w:val="0"/>
        </w:numPr>
        <w:ind w:left="567"/>
        <w:rPr>
          <w:rFonts w:eastAsiaTheme="minorHAnsi"/>
        </w:rPr>
      </w:pPr>
      <w:r w:rsidRPr="00333F85">
        <w:rPr>
          <w:rFonts w:eastAsiaTheme="minorHAnsi"/>
        </w:rPr>
        <w:t xml:space="preserve">Articles </w:t>
      </w:r>
      <w:r w:rsidR="00AE3B33">
        <w:rPr>
          <w:rFonts w:eastAsiaTheme="minorHAnsi"/>
        </w:rPr>
        <w:t>14.2</w:t>
      </w:r>
      <w:r w:rsidRPr="00333F85">
        <w:rPr>
          <w:rFonts w:eastAsiaTheme="minorHAnsi"/>
        </w:rPr>
        <w:t xml:space="preserve"> up to and including </w:t>
      </w:r>
      <w:r w:rsidR="00AE3B33">
        <w:rPr>
          <w:rFonts w:eastAsiaTheme="minorHAnsi"/>
        </w:rPr>
        <w:t>14.12</w:t>
      </w:r>
      <w:r w:rsidRPr="00333F85">
        <w:rPr>
          <w:rFonts w:eastAsiaTheme="minorHAnsi"/>
        </w:rPr>
        <w:t xml:space="preserve"> </w:t>
      </w:r>
      <w:r w:rsidR="00B13D65" w:rsidRPr="007E2A65">
        <w:rPr>
          <w:rFonts w:eastAsiaTheme="minorHAnsi"/>
        </w:rPr>
        <w:t xml:space="preserve">will </w:t>
      </w:r>
      <w:r w:rsidR="002B3F5C" w:rsidRPr="007E2A65">
        <w:rPr>
          <w:rFonts w:eastAsiaTheme="minorHAnsi"/>
        </w:rPr>
        <w:t>then</w:t>
      </w:r>
      <w:r w:rsidRPr="00333F85">
        <w:rPr>
          <w:rFonts w:eastAsiaTheme="minorHAnsi"/>
        </w:rPr>
        <w:t xml:space="preserve"> apply </w:t>
      </w:r>
      <w:r w:rsidRPr="00333F85">
        <w:rPr>
          <w:rFonts w:eastAsiaTheme="minorHAnsi"/>
          <w:i/>
        </w:rPr>
        <w:t>mutatis mutandis</w:t>
      </w:r>
      <w:r w:rsidRPr="00333F85">
        <w:rPr>
          <w:rFonts w:eastAsiaTheme="minorHAnsi"/>
        </w:rPr>
        <w:t xml:space="preserve">, with the proviso that the </w:t>
      </w:r>
      <w:r w:rsidR="00B32464">
        <w:rPr>
          <w:rFonts w:eastAsiaTheme="minorHAnsi"/>
        </w:rPr>
        <w:t>offeror is not entitled to revoke the offer</w:t>
      </w:r>
      <w:r w:rsidRPr="00333F85">
        <w:rPr>
          <w:rFonts w:eastAsiaTheme="minorHAnsi"/>
        </w:rPr>
        <w:t xml:space="preserve"> and that</w:t>
      </w:r>
      <w:r w:rsidR="00772CB4">
        <w:rPr>
          <w:rFonts w:eastAsiaTheme="minorHAnsi"/>
        </w:rPr>
        <w:t>,</w:t>
      </w:r>
      <w:r w:rsidRPr="00333F85">
        <w:rPr>
          <w:rFonts w:eastAsiaTheme="minorHAnsi"/>
        </w:rPr>
        <w:t xml:space="preserve"> in </w:t>
      </w:r>
      <w:r w:rsidR="00841804">
        <w:rPr>
          <w:rFonts w:eastAsiaTheme="minorHAnsi"/>
        </w:rPr>
        <w:t>a situation</w:t>
      </w:r>
      <w:r w:rsidRPr="00333F85">
        <w:rPr>
          <w:rFonts w:eastAsiaTheme="minorHAnsi"/>
        </w:rPr>
        <w:t xml:space="preserve"> where </w:t>
      </w:r>
      <w:r w:rsidRPr="000D16A4">
        <w:rPr>
          <w:rFonts w:eastAsiaTheme="minorHAnsi"/>
        </w:rPr>
        <w:t xml:space="preserve">the offeror </w:t>
      </w:r>
      <w:r w:rsidR="000D16A4" w:rsidRPr="000D16A4">
        <w:rPr>
          <w:rFonts w:eastAsiaTheme="minorHAnsi"/>
        </w:rPr>
        <w:t>would be</w:t>
      </w:r>
      <w:r w:rsidR="00841804" w:rsidRPr="000D16A4">
        <w:rPr>
          <w:rFonts w:eastAsiaTheme="minorHAnsi"/>
        </w:rPr>
        <w:t xml:space="preserve"> free </w:t>
      </w:r>
      <w:r w:rsidRPr="000D16A4">
        <w:rPr>
          <w:rFonts w:eastAsiaTheme="minorHAnsi"/>
        </w:rPr>
        <w:t xml:space="preserve">to transfer the offered Shares to the proposed </w:t>
      </w:r>
      <w:r w:rsidR="008466DF" w:rsidRPr="000D16A4">
        <w:rPr>
          <w:rFonts w:eastAsiaTheme="minorHAnsi"/>
        </w:rPr>
        <w:t>acquirer(s)</w:t>
      </w:r>
      <w:r w:rsidRPr="000D16A4">
        <w:rPr>
          <w:rFonts w:eastAsiaTheme="minorHAnsi"/>
        </w:rPr>
        <w:t>, the Shareholder</w:t>
      </w:r>
      <w:r w:rsidR="00400B92" w:rsidRPr="000D16A4">
        <w:rPr>
          <w:rFonts w:eastAsiaTheme="minorHAnsi"/>
        </w:rPr>
        <w:t>,</w:t>
      </w:r>
      <w:r w:rsidRPr="000D16A4">
        <w:rPr>
          <w:rFonts w:eastAsiaTheme="minorHAnsi"/>
        </w:rPr>
        <w:t xml:space="preserve"> his legal successors</w:t>
      </w:r>
      <w:r w:rsidRPr="00333F85">
        <w:rPr>
          <w:rFonts w:eastAsiaTheme="minorHAnsi"/>
        </w:rPr>
        <w:t xml:space="preserve"> or legal representative or the new Shareholder(s) are only entitled to retain the Shares.</w:t>
      </w:r>
    </w:p>
    <w:p w14:paraId="24FB5E49" w14:textId="61E06811" w:rsidR="00082486" w:rsidRPr="00333F85" w:rsidRDefault="00211B87" w:rsidP="00453AC5">
      <w:pPr>
        <w:pStyle w:val="Kop2"/>
        <w:numPr>
          <w:ilvl w:val="0"/>
          <w:numId w:val="0"/>
        </w:numPr>
        <w:ind w:left="567"/>
        <w:rPr>
          <w:rFonts w:eastAsiaTheme="minorHAnsi"/>
        </w:rPr>
      </w:pPr>
      <w:r w:rsidRPr="00333F85">
        <w:rPr>
          <w:rFonts w:eastAsiaTheme="minorHAnsi"/>
        </w:rPr>
        <w:lastRenderedPageBreak/>
        <w:t xml:space="preserve">In the event of non-compliance with the obligation </w:t>
      </w:r>
      <w:r w:rsidRPr="000D16A4">
        <w:rPr>
          <w:rFonts w:eastAsiaTheme="minorHAnsi"/>
        </w:rPr>
        <w:t xml:space="preserve">to </w:t>
      </w:r>
      <w:r w:rsidR="007E7F7F" w:rsidRPr="000D16A4">
        <w:rPr>
          <w:rFonts w:eastAsiaTheme="minorHAnsi"/>
        </w:rPr>
        <w:t>offer the Shares as provided in this article 14.13</w:t>
      </w:r>
      <w:r w:rsidR="00FC3A1A" w:rsidRPr="000D16A4">
        <w:rPr>
          <w:rFonts w:eastAsiaTheme="minorHAnsi"/>
        </w:rPr>
        <w:t>,</w:t>
      </w:r>
      <w:r w:rsidRPr="000D16A4">
        <w:rPr>
          <w:rFonts w:eastAsiaTheme="minorHAnsi"/>
        </w:rPr>
        <w:t xml:space="preserve"> the meeting and voting rights on the relevant Shares may not be exercised and the right to dividends and/or other</w:t>
      </w:r>
      <w:r w:rsidRPr="00333F85">
        <w:rPr>
          <w:rFonts w:eastAsiaTheme="minorHAnsi"/>
        </w:rPr>
        <w:t xml:space="preserve"> distributions is </w:t>
      </w:r>
      <w:r w:rsidRPr="004501C4">
        <w:rPr>
          <w:rFonts w:eastAsiaTheme="minorHAnsi"/>
        </w:rPr>
        <w:t xml:space="preserve">suspended from the end of the </w:t>
      </w:r>
      <w:r w:rsidR="00841804" w:rsidRPr="004501C4">
        <w:rPr>
          <w:rFonts w:eastAsiaTheme="minorHAnsi"/>
        </w:rPr>
        <w:t xml:space="preserve">abovementioned period </w:t>
      </w:r>
      <w:r w:rsidRPr="004501C4">
        <w:rPr>
          <w:rFonts w:eastAsiaTheme="minorHAnsi"/>
        </w:rPr>
        <w:t>until</w:t>
      </w:r>
      <w:r w:rsidRPr="00333F85">
        <w:rPr>
          <w:rFonts w:eastAsiaTheme="minorHAnsi"/>
        </w:rPr>
        <w:t xml:space="preserve"> compliance has </w:t>
      </w:r>
      <w:r w:rsidR="008466DF" w:rsidRPr="00333F85">
        <w:rPr>
          <w:rFonts w:eastAsiaTheme="minorHAnsi"/>
        </w:rPr>
        <w:t>occurred</w:t>
      </w:r>
      <w:r w:rsidRPr="00333F85">
        <w:rPr>
          <w:rFonts w:eastAsiaTheme="minorHAnsi"/>
        </w:rPr>
        <w:t>.</w:t>
      </w:r>
      <w:r w:rsidR="00334FBB" w:rsidRPr="00333F85">
        <w:rPr>
          <w:rFonts w:eastAsiaTheme="minorHAnsi"/>
        </w:rPr>
        <w:t xml:space="preserve"> </w:t>
      </w:r>
    </w:p>
    <w:p w14:paraId="17366C5F" w14:textId="66A3A6DE" w:rsidR="00082486" w:rsidRPr="00333F85" w:rsidRDefault="00082486" w:rsidP="00453AC5">
      <w:pPr>
        <w:pStyle w:val="Kop2"/>
      </w:pPr>
      <w:r w:rsidRPr="00333F85">
        <w:t xml:space="preserve">If the Shareholder, his legal successors or legal representative or, as the case may be, the new </w:t>
      </w:r>
      <w:r w:rsidRPr="006C541E">
        <w:t>Shareholder(s)</w:t>
      </w:r>
      <w:r w:rsidRPr="00333F85">
        <w:t xml:space="preserve"> remain in breach of the </w:t>
      </w:r>
      <w:r w:rsidRPr="004501C4">
        <w:t xml:space="preserve">obligation referred to in article </w:t>
      </w:r>
      <w:r w:rsidR="00AE3B33" w:rsidRPr="004501C4">
        <w:t>14.13</w:t>
      </w:r>
      <w:r w:rsidR="00AE3B33">
        <w:t xml:space="preserve"> </w:t>
      </w:r>
      <w:r w:rsidRPr="00333F85">
        <w:t>despite a demand to comply by the Management Board</w:t>
      </w:r>
      <w:r w:rsidR="00400B92" w:rsidRPr="00333F85">
        <w:t>, he</w:t>
      </w:r>
      <w:r w:rsidR="00D4143C" w:rsidRPr="00333F85">
        <w:t>/t</w:t>
      </w:r>
      <w:r w:rsidRPr="00333F85">
        <w:t xml:space="preserve">hey will be deemed to have complied with that obligation on the date communicated to </w:t>
      </w:r>
      <w:r w:rsidR="00B13D65" w:rsidRPr="00333F85">
        <w:t>him/</w:t>
      </w:r>
      <w:r w:rsidRPr="00333F85">
        <w:t xml:space="preserve">them by the Management Board by registered letter. </w:t>
      </w:r>
    </w:p>
    <w:p w14:paraId="1DE8385A" w14:textId="22BDE332" w:rsidR="00082486" w:rsidRPr="00333F85" w:rsidRDefault="00082486" w:rsidP="00453AC5">
      <w:pPr>
        <w:pStyle w:val="Kop2"/>
        <w:numPr>
          <w:ilvl w:val="0"/>
          <w:numId w:val="0"/>
        </w:numPr>
        <w:ind w:left="567"/>
      </w:pPr>
      <w:r w:rsidRPr="00333F85">
        <w:t xml:space="preserve">The Management Board shall then immediately </w:t>
      </w:r>
      <w:r w:rsidRPr="004501C4">
        <w:t xml:space="preserve">inform the </w:t>
      </w:r>
      <w:r w:rsidRPr="00333F85">
        <w:t>Shareholder</w:t>
      </w:r>
      <w:r w:rsidR="001E3D55" w:rsidRPr="00333F85">
        <w:t>(</w:t>
      </w:r>
      <w:r w:rsidRPr="00333F85">
        <w:t>s</w:t>
      </w:r>
      <w:r w:rsidR="001E3D55" w:rsidRPr="00333F85">
        <w:t>)</w:t>
      </w:r>
      <w:r w:rsidRPr="00333F85">
        <w:t xml:space="preserve"> of the deemed offer in accordance with </w:t>
      </w:r>
      <w:r w:rsidRPr="004F2F9F">
        <w:t xml:space="preserve">article </w:t>
      </w:r>
      <w:r w:rsidR="00AE3B33" w:rsidRPr="004F2F9F">
        <w:t>14.13</w:t>
      </w:r>
      <w:r w:rsidRPr="004F2F9F">
        <w:t>.</w:t>
      </w:r>
      <w:r w:rsidRPr="00333F85">
        <w:t xml:space="preserve"> </w:t>
      </w:r>
    </w:p>
    <w:p w14:paraId="70C6A53E" w14:textId="6CF717D7" w:rsidR="00082486" w:rsidRPr="00333F85" w:rsidRDefault="00082486" w:rsidP="00453AC5">
      <w:pPr>
        <w:pStyle w:val="Kop2"/>
        <w:numPr>
          <w:ilvl w:val="0"/>
          <w:numId w:val="0"/>
        </w:numPr>
        <w:ind w:left="567"/>
      </w:pPr>
      <w:r w:rsidRPr="00333F85">
        <w:t>In the event of non-compliance by the Shareholder, his legal successors or legal representative or the new Shareholder(s)</w:t>
      </w:r>
      <w:r w:rsidR="008466DF" w:rsidRPr="00333F85">
        <w:t xml:space="preserve"> w</w:t>
      </w:r>
      <w:r w:rsidRPr="00333F85">
        <w:t xml:space="preserve">ith the provisions of article </w:t>
      </w:r>
      <w:r w:rsidR="00AE3B33">
        <w:t>14.6</w:t>
      </w:r>
      <w:r w:rsidRPr="00333F85">
        <w:t xml:space="preserve">, the Management Board is irrevocably authorised to comply with those provisions on </w:t>
      </w:r>
      <w:r w:rsidR="00400B92" w:rsidRPr="00333F85">
        <w:t>his/</w:t>
      </w:r>
      <w:r w:rsidRPr="00333F85">
        <w:t>their behalf.</w:t>
      </w:r>
    </w:p>
    <w:p w14:paraId="0FBE1F7B" w14:textId="534815A7" w:rsidR="00082486" w:rsidRPr="00333F85" w:rsidRDefault="00082486" w:rsidP="00453AC5">
      <w:pPr>
        <w:pStyle w:val="Kop2"/>
        <w:numPr>
          <w:ilvl w:val="0"/>
          <w:numId w:val="0"/>
        </w:numPr>
        <w:ind w:left="567"/>
      </w:pPr>
      <w:r w:rsidRPr="00333F85">
        <w:t>If the Shareholder, his legal successors or legal representative or the new Shareholder(s)</w:t>
      </w:r>
      <w:r w:rsidR="00A5660E" w:rsidRPr="00333F85">
        <w:t xml:space="preserve"> </w:t>
      </w:r>
      <w:r w:rsidRPr="00333F85">
        <w:t>fail</w:t>
      </w:r>
      <w:r w:rsidR="00D4143C" w:rsidRPr="00333F85">
        <w:t>/fails</w:t>
      </w:r>
      <w:r w:rsidRPr="00333F85">
        <w:t xml:space="preserve"> to transfer the Share(s)</w:t>
      </w:r>
      <w:r w:rsidR="00D4143C" w:rsidRPr="00333F85">
        <w:t>,</w:t>
      </w:r>
      <w:r w:rsidRPr="00333F85">
        <w:t xml:space="preserve"> against payment of the agreed or set price, </w:t>
      </w:r>
      <w:r w:rsidR="00D4143C" w:rsidRPr="00333F85">
        <w:t xml:space="preserve">to a Shareholder to whom one or more Shares have been allocated, </w:t>
      </w:r>
      <w:r w:rsidRPr="00333F85">
        <w:t xml:space="preserve">the Management Board is irrevocably authorised to execute the transfer on </w:t>
      </w:r>
      <w:r w:rsidR="00A5660E" w:rsidRPr="00333F85">
        <w:t>his/</w:t>
      </w:r>
      <w:r w:rsidRPr="00333F85">
        <w:t xml:space="preserve">their behalf and to sign the necessary document(s). In that event, the agreed or set price </w:t>
      </w:r>
      <w:r w:rsidR="00D4143C" w:rsidRPr="00333F85">
        <w:t>must</w:t>
      </w:r>
      <w:r w:rsidRPr="00333F85">
        <w:t xml:space="preserve"> be paid to the </w:t>
      </w:r>
      <w:r w:rsidRPr="004501C4">
        <w:t xml:space="preserve">Company for </w:t>
      </w:r>
      <w:r w:rsidR="00A5660E" w:rsidRPr="004501C4">
        <w:t>his/</w:t>
      </w:r>
      <w:r w:rsidRPr="004501C4">
        <w:t>their benefit.</w:t>
      </w:r>
    </w:p>
    <w:p w14:paraId="5536C275" w14:textId="5F1C344D" w:rsidR="001C2D10" w:rsidRPr="00333F85" w:rsidRDefault="00082486" w:rsidP="00453AC5">
      <w:pPr>
        <w:pStyle w:val="Kop2"/>
      </w:pPr>
      <w:r w:rsidRPr="00333F85">
        <w:t xml:space="preserve">Contrary to the above provisions of this article, the offeror may transfer the offered Shares to the proposed </w:t>
      </w:r>
      <w:r w:rsidR="0078705C" w:rsidRPr="00333F85">
        <w:t>acquirer(s)</w:t>
      </w:r>
      <w:r w:rsidRPr="00333F85">
        <w:t xml:space="preserve"> or, alternatively, the Shareholder, </w:t>
      </w:r>
      <w:r w:rsidR="00866D6F" w:rsidRPr="00333F85">
        <w:t>his</w:t>
      </w:r>
      <w:r w:rsidRPr="00333F85">
        <w:t xml:space="preserve"> legal successors or the </w:t>
      </w:r>
      <w:r w:rsidRPr="007277FD">
        <w:t>new Shareholder</w:t>
      </w:r>
      <w:r w:rsidR="00866D6F" w:rsidRPr="007277FD">
        <w:t>(</w:t>
      </w:r>
      <w:r w:rsidRPr="007277FD">
        <w:t>s</w:t>
      </w:r>
      <w:r w:rsidR="00866D6F" w:rsidRPr="007277FD">
        <w:t>)</w:t>
      </w:r>
      <w:r w:rsidRPr="007277FD">
        <w:t xml:space="preserve"> may</w:t>
      </w:r>
      <w:r w:rsidRPr="00333F85">
        <w:t xml:space="preserve"> retain the offered Share(s), if all co-Shareholders waive in Writing their right to acquire the Shares and the transfer takes place within three months after all of them have done so.</w:t>
      </w:r>
    </w:p>
    <w:p w14:paraId="61AB941D" w14:textId="77FCE47B" w:rsidR="0040654B" w:rsidRPr="00333F85" w:rsidRDefault="0040654B" w:rsidP="00453AC5">
      <w:pPr>
        <w:pStyle w:val="Kop2"/>
      </w:pPr>
      <w:r w:rsidRPr="00333F85">
        <w:t>The above provisions of this article do not apply:</w:t>
      </w:r>
    </w:p>
    <w:p w14:paraId="5E500C3E" w14:textId="4089A9A6" w:rsidR="0040654B" w:rsidRPr="00362600" w:rsidRDefault="0040654B" w:rsidP="00453AC5">
      <w:pPr>
        <w:pStyle w:val="Kop3"/>
      </w:pPr>
      <w:bookmarkStart w:id="9" w:name="_Ref33086195"/>
      <w:r w:rsidRPr="00333F85">
        <w:t xml:space="preserve">if a Shareholder is required by law to transfer Shares </w:t>
      </w:r>
      <w:r w:rsidRPr="00362600">
        <w:t xml:space="preserve">to </w:t>
      </w:r>
      <w:r w:rsidR="0093118D" w:rsidRPr="00362600">
        <w:t>a prior holder thereof</w:t>
      </w:r>
      <w:r w:rsidRPr="00362600">
        <w:t>;</w:t>
      </w:r>
    </w:p>
    <w:bookmarkEnd w:id="9"/>
    <w:p w14:paraId="143B0151" w14:textId="41B843D5" w:rsidR="001C2D10" w:rsidRPr="00333F85" w:rsidRDefault="0068673F" w:rsidP="00453AC5">
      <w:pPr>
        <w:pStyle w:val="Kop3"/>
      </w:pPr>
      <w:r w:rsidRPr="00333F85">
        <w:t>to</w:t>
      </w:r>
      <w:r w:rsidR="000E1500" w:rsidRPr="00333F85">
        <w:t xml:space="preserve"> </w:t>
      </w:r>
      <w:r w:rsidRPr="00333F85">
        <w:t>Shares that formed part of a – now dissolved – statutory community of property (</w:t>
      </w:r>
      <w:proofErr w:type="spellStart"/>
      <w:r w:rsidRPr="00333F85">
        <w:rPr>
          <w:i/>
        </w:rPr>
        <w:t>wettelijke</w:t>
      </w:r>
      <w:proofErr w:type="spellEnd"/>
      <w:r w:rsidRPr="00333F85">
        <w:rPr>
          <w:i/>
        </w:rPr>
        <w:t xml:space="preserve"> </w:t>
      </w:r>
      <w:proofErr w:type="spellStart"/>
      <w:r w:rsidRPr="00333F85">
        <w:rPr>
          <w:i/>
        </w:rPr>
        <w:t>goederengemeenschap</w:t>
      </w:r>
      <w:proofErr w:type="spellEnd"/>
      <w:r w:rsidRPr="00333F85">
        <w:t>) arising by virtue of marriage or a registered partnership and that were returned to the original Shareholder within twelve months after the community (</w:t>
      </w:r>
      <w:proofErr w:type="spellStart"/>
      <w:r w:rsidRPr="00333F85">
        <w:rPr>
          <w:i/>
        </w:rPr>
        <w:t>onverdeeldheid</w:t>
      </w:r>
      <w:proofErr w:type="spellEnd"/>
      <w:r w:rsidRPr="00333F85">
        <w:t>) arose.</w:t>
      </w:r>
    </w:p>
    <w:p w14:paraId="2B5917C5" w14:textId="24759961" w:rsidR="00082486" w:rsidRPr="00082486" w:rsidRDefault="00082486" w:rsidP="00082486">
      <w:pPr>
        <w:pStyle w:val="NotaFlowindent"/>
        <w:contextualSpacing/>
        <w:rPr>
          <w:lang w:val="en-GB"/>
        </w:rPr>
      </w:pPr>
      <w:r w:rsidRPr="00082486">
        <w:rPr>
          <w:lang w:val="en-GB"/>
        </w:rPr>
        <w:t xml:space="preserve">Article </w:t>
      </w:r>
      <w:r w:rsidR="00AE3B33">
        <w:rPr>
          <w:lang w:val="en-GB"/>
        </w:rPr>
        <w:t>14.13</w:t>
      </w:r>
      <w:r w:rsidRPr="00082486">
        <w:rPr>
          <w:lang w:val="en-GB"/>
        </w:rPr>
        <w:t xml:space="preserve">(c) </w:t>
      </w:r>
      <w:r w:rsidR="000E44F2">
        <w:rPr>
          <w:lang w:val="en-GB"/>
        </w:rPr>
        <w:t>does not apply</w:t>
      </w:r>
      <w:r w:rsidRPr="00082486">
        <w:rPr>
          <w:lang w:val="en-GB"/>
        </w:rPr>
        <w:t xml:space="preserve"> if all </w:t>
      </w:r>
      <w:r w:rsidR="004501C4">
        <w:rPr>
          <w:lang w:val="en-GB"/>
        </w:rPr>
        <w:t>outstanding</w:t>
      </w:r>
      <w:r w:rsidR="00D47ADB">
        <w:rPr>
          <w:lang w:val="en-GB"/>
        </w:rPr>
        <w:t xml:space="preserve"> </w:t>
      </w:r>
      <w:r w:rsidR="00756B11">
        <w:rPr>
          <w:lang w:val="en-GB"/>
        </w:rPr>
        <w:t>(</w:t>
      </w:r>
      <w:proofErr w:type="spellStart"/>
      <w:r w:rsidR="00756B11" w:rsidRPr="000D16A4">
        <w:rPr>
          <w:i/>
          <w:lang w:val="en-GB"/>
        </w:rPr>
        <w:t>bij</w:t>
      </w:r>
      <w:proofErr w:type="spellEnd"/>
      <w:r w:rsidR="00756B11" w:rsidRPr="000D16A4">
        <w:rPr>
          <w:i/>
          <w:lang w:val="en-GB"/>
        </w:rPr>
        <w:t xml:space="preserve"> </w:t>
      </w:r>
      <w:proofErr w:type="spellStart"/>
      <w:r w:rsidR="00756B11" w:rsidRPr="000D16A4">
        <w:rPr>
          <w:i/>
          <w:lang w:val="en-GB"/>
        </w:rPr>
        <w:t>derden</w:t>
      </w:r>
      <w:proofErr w:type="spellEnd"/>
      <w:r w:rsidR="00756B11" w:rsidRPr="000D16A4">
        <w:rPr>
          <w:i/>
          <w:lang w:val="en-GB"/>
        </w:rPr>
        <w:t xml:space="preserve"> </w:t>
      </w:r>
      <w:proofErr w:type="spellStart"/>
      <w:r w:rsidR="00756B11" w:rsidRPr="000D16A4">
        <w:rPr>
          <w:i/>
          <w:lang w:val="en-GB"/>
        </w:rPr>
        <w:t>geplaatste</w:t>
      </w:r>
      <w:proofErr w:type="spellEnd"/>
      <w:r w:rsidR="00756B11">
        <w:rPr>
          <w:lang w:val="en-GB"/>
        </w:rPr>
        <w:t>)</w:t>
      </w:r>
      <w:r w:rsidR="000D16A4">
        <w:rPr>
          <w:lang w:val="en-GB"/>
        </w:rPr>
        <w:t xml:space="preserve"> </w:t>
      </w:r>
      <w:r w:rsidR="00D47ADB">
        <w:rPr>
          <w:lang w:val="en-GB"/>
        </w:rPr>
        <w:t xml:space="preserve">Shares </w:t>
      </w:r>
      <w:r w:rsidRPr="00082486">
        <w:rPr>
          <w:lang w:val="en-GB"/>
        </w:rPr>
        <w:t xml:space="preserve">are held by two </w:t>
      </w:r>
      <w:r w:rsidR="000E44F2">
        <w:rPr>
          <w:lang w:val="en-GB"/>
        </w:rPr>
        <w:t>people</w:t>
      </w:r>
      <w:r w:rsidRPr="00082486">
        <w:rPr>
          <w:lang w:val="en-GB"/>
        </w:rPr>
        <w:t xml:space="preserve"> who are married in </w:t>
      </w:r>
      <w:r w:rsidR="004643BE">
        <w:rPr>
          <w:lang w:val="en-GB"/>
        </w:rPr>
        <w:t xml:space="preserve">a </w:t>
      </w:r>
      <w:r w:rsidRPr="00082486">
        <w:rPr>
          <w:lang w:val="en-GB"/>
        </w:rPr>
        <w:t>community of property (</w:t>
      </w:r>
      <w:proofErr w:type="spellStart"/>
      <w:r w:rsidRPr="00082486">
        <w:rPr>
          <w:i/>
          <w:lang w:val="en-GB"/>
        </w:rPr>
        <w:t>gemeenschap</w:t>
      </w:r>
      <w:proofErr w:type="spellEnd"/>
      <w:r w:rsidRPr="00082486">
        <w:rPr>
          <w:i/>
          <w:lang w:val="en-GB"/>
        </w:rPr>
        <w:t xml:space="preserve"> van </w:t>
      </w:r>
      <w:proofErr w:type="spellStart"/>
      <w:r w:rsidRPr="00082486">
        <w:rPr>
          <w:i/>
          <w:lang w:val="en-GB"/>
        </w:rPr>
        <w:t>goederen</w:t>
      </w:r>
      <w:proofErr w:type="spellEnd"/>
      <w:r w:rsidRPr="00082486">
        <w:rPr>
          <w:lang w:val="en-GB"/>
        </w:rPr>
        <w:t xml:space="preserve">) </w:t>
      </w:r>
      <w:r w:rsidR="00586152">
        <w:rPr>
          <w:lang w:val="en-GB"/>
        </w:rPr>
        <w:t>to which</w:t>
      </w:r>
      <w:r w:rsidR="00DF4757">
        <w:rPr>
          <w:lang w:val="en-GB"/>
        </w:rPr>
        <w:t xml:space="preserve"> the Shares belong </w:t>
      </w:r>
      <w:r w:rsidRPr="00082486">
        <w:rPr>
          <w:lang w:val="en-GB"/>
        </w:rPr>
        <w:t>or have entered into a registered partnership as a result of which a community of property exists between them</w:t>
      </w:r>
      <w:r w:rsidR="00DF4757">
        <w:rPr>
          <w:lang w:val="en-GB"/>
        </w:rPr>
        <w:t xml:space="preserve"> to which the Shares belong</w:t>
      </w:r>
      <w:r w:rsidRPr="00082486">
        <w:rPr>
          <w:lang w:val="en-GB"/>
        </w:rPr>
        <w:t xml:space="preserve">. </w:t>
      </w:r>
    </w:p>
    <w:p w14:paraId="2B1EA8A9" w14:textId="0206D68C" w:rsidR="00082486" w:rsidRPr="00333F85" w:rsidRDefault="00082486" w:rsidP="00453AC5">
      <w:pPr>
        <w:pStyle w:val="Kop2"/>
        <w:numPr>
          <w:ilvl w:val="0"/>
          <w:numId w:val="0"/>
        </w:numPr>
        <w:ind w:left="567"/>
        <w:rPr>
          <w:rFonts w:eastAsiaTheme="minorHAnsi"/>
        </w:rPr>
      </w:pPr>
      <w:r w:rsidRPr="001F54E1">
        <w:rPr>
          <w:rFonts w:eastAsiaTheme="minorHAnsi"/>
        </w:rPr>
        <w:t xml:space="preserve">Article </w:t>
      </w:r>
      <w:r w:rsidR="00AE3B33" w:rsidRPr="001F54E1">
        <w:rPr>
          <w:rFonts w:eastAsiaTheme="minorHAnsi"/>
        </w:rPr>
        <w:t>14.13</w:t>
      </w:r>
      <w:r w:rsidRPr="001F54E1">
        <w:rPr>
          <w:rFonts w:eastAsiaTheme="minorHAnsi"/>
        </w:rPr>
        <w:t xml:space="preserve">(g) </w:t>
      </w:r>
      <w:r w:rsidR="007277FD">
        <w:rPr>
          <w:rFonts w:eastAsiaTheme="minorHAnsi"/>
        </w:rPr>
        <w:t>is inapplicable</w:t>
      </w:r>
      <w:r w:rsidRPr="001F54E1">
        <w:rPr>
          <w:rFonts w:eastAsiaTheme="minorHAnsi"/>
        </w:rPr>
        <w:t xml:space="preserve"> if </w:t>
      </w:r>
      <w:r w:rsidR="003A6D61" w:rsidRPr="001F54E1">
        <w:rPr>
          <w:rFonts w:eastAsiaTheme="minorHAnsi"/>
        </w:rPr>
        <w:t>paragraph b.</w:t>
      </w:r>
      <w:r w:rsidR="00225902">
        <w:rPr>
          <w:rFonts w:eastAsiaTheme="minorHAnsi"/>
        </w:rPr>
        <w:t xml:space="preserve"> </w:t>
      </w:r>
      <w:r w:rsidR="003A6D61" w:rsidRPr="001F54E1">
        <w:rPr>
          <w:rFonts w:eastAsiaTheme="minorHAnsi"/>
        </w:rPr>
        <w:t xml:space="preserve">of this </w:t>
      </w:r>
      <w:r w:rsidR="000F5081">
        <w:rPr>
          <w:rFonts w:eastAsiaTheme="minorHAnsi"/>
        </w:rPr>
        <w:t>a</w:t>
      </w:r>
      <w:r w:rsidR="001F54E1" w:rsidRPr="001F54E1">
        <w:rPr>
          <w:rFonts w:eastAsiaTheme="minorHAnsi"/>
        </w:rPr>
        <w:t>rticle 14.16</w:t>
      </w:r>
      <w:r w:rsidR="003A6D61" w:rsidRPr="001F54E1">
        <w:rPr>
          <w:rFonts w:eastAsiaTheme="minorHAnsi"/>
        </w:rPr>
        <w:t xml:space="preserve"> applies</w:t>
      </w:r>
      <w:r w:rsidR="002258D8" w:rsidRPr="001F54E1">
        <w:rPr>
          <w:rFonts w:eastAsiaTheme="minorHAnsi"/>
        </w:rPr>
        <w:t xml:space="preserve"> to</w:t>
      </w:r>
      <w:r w:rsidRPr="001F54E1">
        <w:rPr>
          <w:rFonts w:eastAsiaTheme="minorHAnsi"/>
        </w:rPr>
        <w:t xml:space="preserve"> shares in the capital of </w:t>
      </w:r>
      <w:r w:rsidR="000402CF" w:rsidRPr="001F54E1">
        <w:rPr>
          <w:rFonts w:eastAsiaTheme="minorHAnsi"/>
        </w:rPr>
        <w:t>a legal entity holding one or more Shares</w:t>
      </w:r>
      <w:r w:rsidR="001F54E1" w:rsidRPr="001F54E1">
        <w:rPr>
          <w:rFonts w:eastAsiaTheme="minorHAnsi"/>
        </w:rPr>
        <w:t>.</w:t>
      </w:r>
    </w:p>
    <w:p w14:paraId="44E423E9" w14:textId="1EF62B27" w:rsidR="001C2D10" w:rsidRPr="00333F85" w:rsidRDefault="00574F6E" w:rsidP="00453AC5">
      <w:pPr>
        <w:pStyle w:val="Kop2"/>
      </w:pPr>
      <w:r w:rsidRPr="00333F85">
        <w:t xml:space="preserve">The Company may </w:t>
      </w:r>
      <w:r w:rsidRPr="00CD34A3">
        <w:t xml:space="preserve">only </w:t>
      </w:r>
      <w:r w:rsidR="00BD5D93" w:rsidRPr="00225902">
        <w:t>apply</w:t>
      </w:r>
      <w:r w:rsidR="004D6312">
        <w:t xml:space="preserve"> </w:t>
      </w:r>
      <w:r w:rsidR="00BD5D93" w:rsidRPr="00225902">
        <w:t>for</w:t>
      </w:r>
      <w:r w:rsidRPr="00225902">
        <w:t xml:space="preserve"> </w:t>
      </w:r>
      <w:r w:rsidRPr="00CD34A3">
        <w:t>Shares</w:t>
      </w:r>
      <w:r w:rsidRPr="00333F85">
        <w:t xml:space="preserve"> </w:t>
      </w:r>
      <w:r w:rsidR="00082486" w:rsidRPr="00333F85">
        <w:t>pursuant to the prov</w:t>
      </w:r>
      <w:r w:rsidR="0006258C" w:rsidRPr="00333F85">
        <w:t>i</w:t>
      </w:r>
      <w:r w:rsidR="00082486" w:rsidRPr="00333F85">
        <w:t xml:space="preserve">sions of this article </w:t>
      </w:r>
      <w:r w:rsidRPr="00333F85">
        <w:t xml:space="preserve">with the offeror's consent. </w:t>
      </w:r>
    </w:p>
    <w:p w14:paraId="7F428DC3" w14:textId="380F5665" w:rsidR="001C2D10" w:rsidRPr="00333F85" w:rsidRDefault="00747499" w:rsidP="00453AC5">
      <w:pPr>
        <w:pStyle w:val="Kop2"/>
      </w:pPr>
      <w:r w:rsidRPr="00333F85">
        <w:t xml:space="preserve">For the purpose of applying this article, rights to acquire Shares </w:t>
      </w:r>
      <w:r w:rsidR="004058C5" w:rsidRPr="00333F85">
        <w:t>will be</w:t>
      </w:r>
      <w:r w:rsidR="00D1409A" w:rsidRPr="00333F85">
        <w:t xml:space="preserve"> </w:t>
      </w:r>
      <w:r w:rsidR="0006258C" w:rsidRPr="00333F85">
        <w:t>equated</w:t>
      </w:r>
      <w:r w:rsidR="00D538B3" w:rsidRPr="00333F85">
        <w:t xml:space="preserve"> </w:t>
      </w:r>
      <w:r w:rsidR="0006258C" w:rsidRPr="00333F85">
        <w:t xml:space="preserve">with </w:t>
      </w:r>
      <w:r w:rsidRPr="00333F85">
        <w:t>Shares.</w:t>
      </w:r>
    </w:p>
    <w:p w14:paraId="360AF174" w14:textId="77777777" w:rsidR="00702F61" w:rsidRPr="00551CE6" w:rsidRDefault="00702F61" w:rsidP="00542AB6">
      <w:pPr>
        <w:pStyle w:val="Kop1"/>
        <w:rPr>
          <w:lang w:val="en-GB"/>
        </w:rPr>
      </w:pPr>
      <w:bookmarkStart w:id="10" w:name="_Ref33084192"/>
    </w:p>
    <w:p w14:paraId="0D213D4A" w14:textId="77777777" w:rsidR="00DA5188" w:rsidRPr="00551CE6" w:rsidRDefault="00DA5188" w:rsidP="00DA5188">
      <w:pPr>
        <w:contextualSpacing/>
        <w:jc w:val="both"/>
        <w:rPr>
          <w:b/>
          <w:lang w:val="en-GB"/>
        </w:rPr>
      </w:pPr>
      <w:bookmarkStart w:id="11" w:name="_Ref33163970"/>
      <w:bookmarkEnd w:id="10"/>
      <w:r w:rsidRPr="00551CE6">
        <w:rPr>
          <w:b/>
          <w:lang w:val="en-GB"/>
        </w:rPr>
        <w:lastRenderedPageBreak/>
        <w:t xml:space="preserve">Management Board </w:t>
      </w:r>
    </w:p>
    <w:p w14:paraId="7FDCEA29" w14:textId="77777777" w:rsidR="0069685E" w:rsidRPr="004F2F9F" w:rsidRDefault="00CE2D8D" w:rsidP="00453AC5">
      <w:pPr>
        <w:pStyle w:val="Kop2"/>
      </w:pPr>
      <w:r w:rsidRPr="004F2F9F">
        <w:t xml:space="preserve">The Company </w:t>
      </w:r>
      <w:r w:rsidR="00632914" w:rsidRPr="004F2F9F">
        <w:t>will</w:t>
      </w:r>
      <w:r w:rsidRPr="004F2F9F">
        <w:t xml:space="preserve"> be managed by the Management Board.</w:t>
      </w:r>
      <w:r w:rsidR="0069685E" w:rsidRPr="004F2F9F">
        <w:t xml:space="preserve"> Legal entities may serve as directors.</w:t>
      </w:r>
      <w:r w:rsidR="003E2392" w:rsidRPr="004F2F9F">
        <w:t xml:space="preserve"> </w:t>
      </w:r>
    </w:p>
    <w:p w14:paraId="60D06C48" w14:textId="222F09C4" w:rsidR="003E2392" w:rsidRPr="00B857B3" w:rsidRDefault="00CE2D8D" w:rsidP="00453AC5">
      <w:pPr>
        <w:pStyle w:val="Kop2"/>
      </w:pPr>
      <w:r w:rsidRPr="004F2F9F">
        <w:t>The General Meeting shall determine the number of directors.</w:t>
      </w:r>
      <w:r w:rsidR="0069685E" w:rsidRPr="004F2F9F">
        <w:t xml:space="preserve"> </w:t>
      </w:r>
      <w:r w:rsidR="0069685E" w:rsidRPr="00B857B3">
        <w:t xml:space="preserve">The General Meeting may </w:t>
      </w:r>
      <w:r w:rsidR="00480E19" w:rsidRPr="00B857B3">
        <w:t xml:space="preserve">designate one or more of the directors as </w:t>
      </w:r>
      <w:r w:rsidR="00FD4562">
        <w:t>managing director</w:t>
      </w:r>
      <w:r w:rsidR="00FC5F5D">
        <w:t>(s)</w:t>
      </w:r>
      <w:r w:rsidR="00FD4562">
        <w:t xml:space="preserve"> (</w:t>
      </w:r>
      <w:proofErr w:type="spellStart"/>
      <w:r w:rsidR="0069685E" w:rsidRPr="00B857B3">
        <w:rPr>
          <w:i/>
        </w:rPr>
        <w:t>algemeen</w:t>
      </w:r>
      <w:proofErr w:type="spellEnd"/>
      <w:r w:rsidR="0069685E" w:rsidRPr="00B857B3">
        <w:rPr>
          <w:i/>
        </w:rPr>
        <w:t xml:space="preserve"> </w:t>
      </w:r>
      <w:proofErr w:type="spellStart"/>
      <w:r w:rsidR="0069685E" w:rsidRPr="00B857B3">
        <w:rPr>
          <w:i/>
        </w:rPr>
        <w:t>directeur</w:t>
      </w:r>
      <w:proofErr w:type="spellEnd"/>
      <w:r w:rsidR="0069685E" w:rsidRPr="00B857B3">
        <w:t xml:space="preserve">) or </w:t>
      </w:r>
      <w:r w:rsidR="00480E19" w:rsidRPr="00B857B3">
        <w:t>confer on a director any such title as it choo</w:t>
      </w:r>
      <w:r w:rsidR="0069685E" w:rsidRPr="00B857B3">
        <w:t>ses.</w:t>
      </w:r>
    </w:p>
    <w:bookmarkEnd w:id="11"/>
    <w:p w14:paraId="16D2AAEA" w14:textId="236C402D" w:rsidR="00F33ECB" w:rsidRPr="00333F85" w:rsidRDefault="00AE746B" w:rsidP="00453AC5">
      <w:pPr>
        <w:pStyle w:val="Kop2"/>
      </w:pPr>
      <w:r w:rsidRPr="00333F85">
        <w:t xml:space="preserve">Directors are appointed by the General Meeting, which may suspend or remove them at any time. </w:t>
      </w:r>
    </w:p>
    <w:p w14:paraId="6C1D72D7" w14:textId="0ECC7400" w:rsidR="004A2CDF" w:rsidRPr="00B857B3" w:rsidRDefault="00073802" w:rsidP="00453AC5">
      <w:pPr>
        <w:pStyle w:val="Kop2"/>
      </w:pPr>
      <w:r w:rsidRPr="00480E19">
        <w:t xml:space="preserve">The General Meeting shall set the remuneration and other </w:t>
      </w:r>
      <w:r w:rsidRPr="00B857B3">
        <w:t xml:space="preserve">conditions of service </w:t>
      </w:r>
      <w:r w:rsidR="005253C1" w:rsidRPr="008B3CD6">
        <w:t>applicable to</w:t>
      </w:r>
      <w:r w:rsidRPr="008B3CD6">
        <w:t xml:space="preserve"> directors</w:t>
      </w:r>
      <w:r w:rsidR="002F11B8" w:rsidRPr="00B857B3">
        <w:t>.</w:t>
      </w:r>
    </w:p>
    <w:p w14:paraId="5B47FDBF" w14:textId="44525333" w:rsidR="001869E0" w:rsidRDefault="008544F6" w:rsidP="00453AC5">
      <w:pPr>
        <w:pStyle w:val="Kop2"/>
      </w:pPr>
      <w:r w:rsidRPr="00333F85">
        <w:t xml:space="preserve">If one or more directors are </w:t>
      </w:r>
      <w:r w:rsidR="001869E0">
        <w:t>a</w:t>
      </w:r>
      <w:r w:rsidRPr="00333F85">
        <w:t xml:space="preserve">bsent </w:t>
      </w:r>
      <w:r w:rsidR="001869E0">
        <w:t>(</w:t>
      </w:r>
      <w:proofErr w:type="spellStart"/>
      <w:r w:rsidR="001869E0" w:rsidRPr="001869E0">
        <w:rPr>
          <w:i/>
        </w:rPr>
        <w:t>belet</w:t>
      </w:r>
      <w:proofErr w:type="spellEnd"/>
      <w:r w:rsidR="001869E0">
        <w:t xml:space="preserve">) </w:t>
      </w:r>
      <w:r w:rsidRPr="001869E0">
        <w:t>or</w:t>
      </w:r>
      <w:r w:rsidRPr="00333F85">
        <w:t xml:space="preserve"> if one or more directors' positions become vacant (</w:t>
      </w:r>
      <w:proofErr w:type="spellStart"/>
      <w:r w:rsidRPr="00333F85">
        <w:rPr>
          <w:i/>
        </w:rPr>
        <w:t>ontstentenis</w:t>
      </w:r>
      <w:proofErr w:type="spellEnd"/>
      <w:r w:rsidRPr="00333F85">
        <w:t xml:space="preserve">), the other directors </w:t>
      </w:r>
      <w:r w:rsidR="00243DF0" w:rsidRPr="00333F85">
        <w:t xml:space="preserve">are </w:t>
      </w:r>
      <w:r w:rsidR="00F61152" w:rsidRPr="00333F85">
        <w:t xml:space="preserve">– </w:t>
      </w:r>
      <w:r w:rsidRPr="00333F85">
        <w:t xml:space="preserve">or the sole remaining director </w:t>
      </w:r>
      <w:r w:rsidR="00243DF0" w:rsidRPr="00333F85">
        <w:t>is</w:t>
      </w:r>
      <w:r w:rsidRPr="00333F85">
        <w:t xml:space="preserve"> </w:t>
      </w:r>
      <w:r w:rsidR="00F61152" w:rsidRPr="00333F85">
        <w:t xml:space="preserve">– </w:t>
      </w:r>
      <w:r w:rsidRPr="00333F85">
        <w:t>temporarily charged with the Company's management. If all directors are</w:t>
      </w:r>
      <w:r w:rsidR="00F61152" w:rsidRPr="00333F85">
        <w:t xml:space="preserve"> – </w:t>
      </w:r>
      <w:r w:rsidRPr="00333F85">
        <w:t xml:space="preserve">or the sole director is </w:t>
      </w:r>
      <w:r w:rsidR="00F61152" w:rsidRPr="00333F85">
        <w:t xml:space="preserve">– </w:t>
      </w:r>
      <w:r w:rsidR="00B857B3">
        <w:t>a</w:t>
      </w:r>
      <w:r w:rsidRPr="00333F85">
        <w:t xml:space="preserve">bsent, or if all directors' positions are </w:t>
      </w:r>
      <w:r w:rsidR="00F61152" w:rsidRPr="00333F85">
        <w:t xml:space="preserve">– </w:t>
      </w:r>
      <w:r w:rsidRPr="00333F85">
        <w:t xml:space="preserve">or the sole director's position is </w:t>
      </w:r>
      <w:r w:rsidR="00F61152" w:rsidRPr="00333F85">
        <w:t xml:space="preserve">– </w:t>
      </w:r>
      <w:r w:rsidRPr="00333F85">
        <w:t xml:space="preserve">vacant, the party that has been or is designated for this purpose by the General Meeting </w:t>
      </w:r>
      <w:r w:rsidR="00243DF0" w:rsidRPr="00333F85">
        <w:t>is</w:t>
      </w:r>
      <w:r w:rsidR="006A77AE" w:rsidRPr="00333F85">
        <w:t xml:space="preserve"> </w:t>
      </w:r>
      <w:r w:rsidRPr="00333F85">
        <w:t xml:space="preserve">temporarily charged with the Company's management. </w:t>
      </w:r>
    </w:p>
    <w:p w14:paraId="763FE997" w14:textId="77777777" w:rsidR="00715ED8" w:rsidRDefault="008544F6" w:rsidP="00743D3F">
      <w:pPr>
        <w:pStyle w:val="NotaFlowindent"/>
        <w:rPr>
          <w:lang w:val="en-GB"/>
        </w:rPr>
      </w:pPr>
      <w:r w:rsidRPr="008518EB">
        <w:rPr>
          <w:lang w:val="en-GB"/>
        </w:rPr>
        <w:t xml:space="preserve">If all directors' positions become vacant, the party referred to in the preceding sentence </w:t>
      </w:r>
      <w:r w:rsidR="00243DF0" w:rsidRPr="008518EB">
        <w:rPr>
          <w:lang w:val="en-GB"/>
        </w:rPr>
        <w:t>shall</w:t>
      </w:r>
      <w:r w:rsidRPr="008518EB">
        <w:rPr>
          <w:lang w:val="en-GB"/>
        </w:rPr>
        <w:t xml:space="preserve">, as soon as possible, </w:t>
      </w:r>
      <w:r w:rsidR="008B3CD6" w:rsidRPr="008518EB">
        <w:rPr>
          <w:lang w:val="en-GB"/>
        </w:rPr>
        <w:t xml:space="preserve">take the necessary measures to </w:t>
      </w:r>
      <w:r w:rsidR="007B0FB7" w:rsidRPr="008518EB">
        <w:rPr>
          <w:lang w:val="en-GB"/>
        </w:rPr>
        <w:t>provide</w:t>
      </w:r>
      <w:r w:rsidR="00CC5E75" w:rsidRPr="008518EB">
        <w:rPr>
          <w:lang w:val="en-GB"/>
        </w:rPr>
        <w:t xml:space="preserve"> a definitive solution.</w:t>
      </w:r>
      <w:r w:rsidR="00BB5E8C" w:rsidRPr="008518EB">
        <w:rPr>
          <w:lang w:val="en-GB"/>
        </w:rPr>
        <w:t xml:space="preserve"> </w:t>
      </w:r>
    </w:p>
    <w:p w14:paraId="55EE9F6E" w14:textId="5FDE8277" w:rsidR="001869E0" w:rsidRPr="00715ED8" w:rsidRDefault="001869E0" w:rsidP="00743D3F">
      <w:pPr>
        <w:pStyle w:val="NotaFlowindent"/>
        <w:rPr>
          <w:lang w:val="en-GB"/>
        </w:rPr>
      </w:pPr>
      <w:r w:rsidRPr="00715ED8">
        <w:rPr>
          <w:lang w:val="en-GB"/>
        </w:rPr>
        <w:t xml:space="preserve">In this context </w:t>
      </w:r>
      <w:r w:rsidR="00B857B3" w:rsidRPr="00715ED8">
        <w:rPr>
          <w:lang w:val="en-GB"/>
        </w:rPr>
        <w:t>"</w:t>
      </w:r>
      <w:r w:rsidRPr="00715ED8">
        <w:rPr>
          <w:lang w:val="en-GB"/>
        </w:rPr>
        <w:t>absent</w:t>
      </w:r>
      <w:r w:rsidR="00B857B3" w:rsidRPr="00715ED8">
        <w:rPr>
          <w:lang w:val="en-GB"/>
        </w:rPr>
        <w:t>"</w:t>
      </w:r>
      <w:r w:rsidRPr="00715ED8">
        <w:rPr>
          <w:lang w:val="en-GB"/>
        </w:rPr>
        <w:t xml:space="preserve"> means</w:t>
      </w:r>
      <w:r w:rsidR="00B857B3" w:rsidRPr="00715ED8">
        <w:rPr>
          <w:lang w:val="en-GB"/>
        </w:rPr>
        <w:t>,</w:t>
      </w:r>
      <w:r w:rsidRPr="00715ED8">
        <w:rPr>
          <w:lang w:val="en-GB"/>
        </w:rPr>
        <w:t xml:space="preserve"> among other</w:t>
      </w:r>
      <w:r w:rsidR="00B857B3" w:rsidRPr="00715ED8">
        <w:rPr>
          <w:lang w:val="en-GB"/>
        </w:rPr>
        <w:t xml:space="preserve"> things</w:t>
      </w:r>
      <w:r w:rsidRPr="00715ED8">
        <w:rPr>
          <w:lang w:val="en-GB"/>
        </w:rPr>
        <w:t>:</w:t>
      </w:r>
    </w:p>
    <w:p w14:paraId="248768FA" w14:textId="433F2924" w:rsidR="001869E0" w:rsidRDefault="001869E0" w:rsidP="00453AC5">
      <w:pPr>
        <w:pStyle w:val="Kop3"/>
      </w:pPr>
      <w:r>
        <w:t>suspended;</w:t>
      </w:r>
    </w:p>
    <w:p w14:paraId="61E62183" w14:textId="2C76E9A9" w:rsidR="001869E0" w:rsidRDefault="001869E0" w:rsidP="00453AC5">
      <w:pPr>
        <w:pStyle w:val="Kop3"/>
      </w:pPr>
      <w:r>
        <w:t>ill; or</w:t>
      </w:r>
    </w:p>
    <w:p w14:paraId="68EEC08C" w14:textId="0CF1484F" w:rsidR="001869E0" w:rsidRDefault="001869E0" w:rsidP="00453AC5">
      <w:pPr>
        <w:pStyle w:val="Kop3"/>
      </w:pPr>
      <w:r>
        <w:t>inaccessible</w:t>
      </w:r>
      <w:r w:rsidR="00715ED8">
        <w:t>,</w:t>
      </w:r>
    </w:p>
    <w:p w14:paraId="27695B77" w14:textId="7DEF0D1C" w:rsidR="001869E0" w:rsidRPr="008518EB" w:rsidRDefault="00497C03" w:rsidP="00743D3F">
      <w:pPr>
        <w:pStyle w:val="NotaFlowindent"/>
        <w:rPr>
          <w:lang w:val="en-GB"/>
        </w:rPr>
      </w:pPr>
      <w:r w:rsidRPr="008518EB">
        <w:rPr>
          <w:lang w:val="en-GB"/>
        </w:rPr>
        <w:t>where</w:t>
      </w:r>
      <w:r w:rsidR="00926665" w:rsidRPr="008518EB">
        <w:rPr>
          <w:lang w:val="en-GB"/>
        </w:rPr>
        <w:t xml:space="preserve">, </w:t>
      </w:r>
      <w:r w:rsidR="0035682F" w:rsidRPr="008518EB">
        <w:rPr>
          <w:lang w:val="en-GB"/>
        </w:rPr>
        <w:t xml:space="preserve">in the case of </w:t>
      </w:r>
      <w:r w:rsidR="001869E0" w:rsidRPr="008518EB">
        <w:rPr>
          <w:lang w:val="en-GB"/>
        </w:rPr>
        <w:t>b. and c.</w:t>
      </w:r>
      <w:r w:rsidR="00926665" w:rsidRPr="008518EB">
        <w:rPr>
          <w:lang w:val="en-GB"/>
        </w:rPr>
        <w:t>,</w:t>
      </w:r>
      <w:r w:rsidRPr="008518EB">
        <w:rPr>
          <w:lang w:val="en-GB"/>
        </w:rPr>
        <w:t xml:space="preserve"> there has been no p</w:t>
      </w:r>
      <w:r w:rsidR="001869E0" w:rsidRPr="008518EB">
        <w:rPr>
          <w:lang w:val="en-GB"/>
        </w:rPr>
        <w:t xml:space="preserve">ossibility of contact between the director and the Company </w:t>
      </w:r>
      <w:r w:rsidRPr="008518EB">
        <w:rPr>
          <w:lang w:val="en-GB"/>
        </w:rPr>
        <w:t>f</w:t>
      </w:r>
      <w:r w:rsidR="001869E0" w:rsidRPr="008518EB">
        <w:rPr>
          <w:lang w:val="en-GB"/>
        </w:rPr>
        <w:t xml:space="preserve">or a period of two weeks, unless the General Meeting </w:t>
      </w:r>
      <w:r w:rsidRPr="008518EB">
        <w:rPr>
          <w:lang w:val="en-GB"/>
        </w:rPr>
        <w:t xml:space="preserve">sets </w:t>
      </w:r>
      <w:r w:rsidR="001869E0" w:rsidRPr="008518EB">
        <w:rPr>
          <w:lang w:val="en-GB"/>
        </w:rPr>
        <w:t>a different period</w:t>
      </w:r>
      <w:r w:rsidR="0035682F" w:rsidRPr="008518EB">
        <w:rPr>
          <w:lang w:val="en-GB"/>
        </w:rPr>
        <w:t xml:space="preserve"> in a particular situation</w:t>
      </w:r>
      <w:r w:rsidR="001869E0" w:rsidRPr="008518EB">
        <w:rPr>
          <w:lang w:val="en-GB"/>
        </w:rPr>
        <w:t>.</w:t>
      </w:r>
    </w:p>
    <w:p w14:paraId="69848A3F" w14:textId="77777777" w:rsidR="00702F61" w:rsidRPr="00BD5709" w:rsidRDefault="00702F61" w:rsidP="00542AB6">
      <w:pPr>
        <w:pStyle w:val="Kop1"/>
        <w:rPr>
          <w:lang w:val="en-GB"/>
        </w:rPr>
      </w:pPr>
    </w:p>
    <w:p w14:paraId="0994B765" w14:textId="77777777" w:rsidR="00DA5188" w:rsidRPr="00BD5709" w:rsidRDefault="00DA5188" w:rsidP="00DA5188">
      <w:pPr>
        <w:contextualSpacing/>
        <w:jc w:val="both"/>
        <w:rPr>
          <w:b/>
          <w:lang w:val="en-GB"/>
        </w:rPr>
      </w:pPr>
      <w:bookmarkStart w:id="12" w:name="_Ref33084393"/>
      <w:r w:rsidRPr="00BD5709">
        <w:rPr>
          <w:b/>
          <w:lang w:val="en-GB"/>
        </w:rPr>
        <w:t>Decision making by Management Board</w:t>
      </w:r>
    </w:p>
    <w:p w14:paraId="330F3F37" w14:textId="35811ADA" w:rsidR="00ED7E77" w:rsidRPr="00333F85" w:rsidRDefault="00E912BE" w:rsidP="00453AC5">
      <w:pPr>
        <w:pStyle w:val="Kop2"/>
      </w:pPr>
      <w:r w:rsidRPr="00333F85">
        <w:t xml:space="preserve">The Management Board may draw </w:t>
      </w:r>
      <w:r w:rsidRPr="0035682F">
        <w:t xml:space="preserve">up </w:t>
      </w:r>
      <w:r w:rsidR="00C35659" w:rsidRPr="0035682F">
        <w:t>rules on internal</w:t>
      </w:r>
      <w:r w:rsidRPr="0035682F">
        <w:t xml:space="preserve"> matters</w:t>
      </w:r>
      <w:r w:rsidRPr="00333F85">
        <w:t xml:space="preserve"> relating to the board, with due observance of these articles of association. The directors may also, whether through the adoption of rules or otherwise, </w:t>
      </w:r>
      <w:r w:rsidR="00E62B0E" w:rsidRPr="00333F85">
        <w:t>divide</w:t>
      </w:r>
      <w:r w:rsidRPr="00333F85">
        <w:t xml:space="preserve"> their duties among themselves, subject to approval by the </w:t>
      </w:r>
      <w:r w:rsidR="00ED7E77" w:rsidRPr="00333F85">
        <w:t>General Meeting</w:t>
      </w:r>
      <w:r w:rsidRPr="00333F85">
        <w:t xml:space="preserve">. </w:t>
      </w:r>
    </w:p>
    <w:p w14:paraId="35A6C96C" w14:textId="63289A4F" w:rsidR="005548EE" w:rsidRPr="00333F85" w:rsidRDefault="0018213E" w:rsidP="00453AC5">
      <w:pPr>
        <w:pStyle w:val="Kop2"/>
      </w:pPr>
      <w:bookmarkStart w:id="13" w:name="_Ref50554203"/>
      <w:r w:rsidRPr="00333F85">
        <w:t xml:space="preserve">The Management Board shall meet as often as a director </w:t>
      </w:r>
      <w:r w:rsidR="00073FA5" w:rsidRPr="00333F85">
        <w:t xml:space="preserve">so desires. Decisions </w:t>
      </w:r>
      <w:r w:rsidR="00D421C3" w:rsidRPr="00333F85">
        <w:t>require</w:t>
      </w:r>
      <w:r w:rsidR="00073FA5" w:rsidRPr="00333F85">
        <w:t xml:space="preserve"> a</w:t>
      </w:r>
      <w:r w:rsidR="00D046EB" w:rsidRPr="00333F85">
        <w:t>n absolute</w:t>
      </w:r>
      <w:r w:rsidR="00073FA5" w:rsidRPr="00333F85">
        <w:t xml:space="preserve"> majority of the votes cast. In the case of a tie, the General Meeting </w:t>
      </w:r>
      <w:r w:rsidR="00B857B3">
        <w:t>decides</w:t>
      </w:r>
      <w:r w:rsidR="00073FA5" w:rsidRPr="00333F85">
        <w:t>.</w:t>
      </w:r>
      <w:bookmarkEnd w:id="13"/>
    </w:p>
    <w:p w14:paraId="56C09B7C" w14:textId="2C9DDA0B" w:rsidR="00B53B03" w:rsidRPr="00756B11" w:rsidRDefault="00AB05DB" w:rsidP="00453AC5">
      <w:pPr>
        <w:pStyle w:val="Kop2"/>
      </w:pPr>
      <w:bookmarkStart w:id="14" w:name="_Ref50554207"/>
      <w:bookmarkEnd w:id="12"/>
      <w:r w:rsidRPr="00756B11">
        <w:t xml:space="preserve">In the event of a conflict between a direct or indirect personal interest of a director and the </w:t>
      </w:r>
      <w:r w:rsidR="00A5335E" w:rsidRPr="00756B11">
        <w:t xml:space="preserve">interest of the Company and </w:t>
      </w:r>
      <w:r w:rsidRPr="00756B11">
        <w:t>enterprise connected with it, the director may not</w:t>
      </w:r>
      <w:r w:rsidR="00A5335E" w:rsidRPr="00756B11">
        <w:t xml:space="preserve"> </w:t>
      </w:r>
      <w:r w:rsidRPr="00F907D8">
        <w:t xml:space="preserve">participate in the Management Board's deliberations and decision </w:t>
      </w:r>
      <w:r w:rsidR="00A5335E" w:rsidRPr="00F907D8">
        <w:t xml:space="preserve">making </w:t>
      </w:r>
      <w:r w:rsidRPr="00F907D8">
        <w:t>on</w:t>
      </w:r>
      <w:r w:rsidR="00A5335E" w:rsidRPr="00F907D8">
        <w:t xml:space="preserve"> the matter(s) in which the conflict exists</w:t>
      </w:r>
      <w:r w:rsidR="004D6312" w:rsidRPr="00F907D8">
        <w:t>.</w:t>
      </w:r>
      <w:bookmarkEnd w:id="14"/>
      <w:r w:rsidR="00927C54" w:rsidRPr="00756B11">
        <w:t xml:space="preserve"> </w:t>
      </w:r>
      <w:r w:rsidR="00756B11" w:rsidRPr="00756B11">
        <w:t>If such non-participation prevents the board from taking a decision, the General Meeting shall decide the matter</w:t>
      </w:r>
      <w:r w:rsidR="008B3312">
        <w:t>(s)</w:t>
      </w:r>
      <w:r w:rsidR="00756B11" w:rsidRPr="00756B11">
        <w:t xml:space="preserve">. </w:t>
      </w:r>
    </w:p>
    <w:p w14:paraId="2209048F" w14:textId="485363A9" w:rsidR="00702F61" w:rsidRPr="00333F85" w:rsidRDefault="00632B6E" w:rsidP="00453AC5">
      <w:pPr>
        <w:pStyle w:val="Kop2"/>
      </w:pPr>
      <w:r w:rsidRPr="00756B11">
        <w:t>The Management Board may also</w:t>
      </w:r>
      <w:r w:rsidRPr="00333F85">
        <w:t xml:space="preserve"> </w:t>
      </w:r>
      <w:r w:rsidR="005305BB" w:rsidRPr="00333F85">
        <w:t>take</w:t>
      </w:r>
      <w:r w:rsidRPr="00333F85">
        <w:t xml:space="preserve"> decisions without a meeting, provided </w:t>
      </w:r>
      <w:r w:rsidR="007B0198" w:rsidRPr="00333F85">
        <w:t>it does so</w:t>
      </w:r>
      <w:r w:rsidRPr="00333F85">
        <w:t xml:space="preserve"> in Writing and</w:t>
      </w:r>
      <w:r w:rsidR="00702F61" w:rsidRPr="00333F85">
        <w:t xml:space="preserve"> all </w:t>
      </w:r>
      <w:r w:rsidRPr="00333F85">
        <w:t>di</w:t>
      </w:r>
      <w:r w:rsidR="0050600F" w:rsidRPr="00333F85">
        <w:t>r</w:t>
      </w:r>
      <w:r w:rsidRPr="00333F85">
        <w:t xml:space="preserve">ectors </w:t>
      </w:r>
      <w:r w:rsidR="00D421C3" w:rsidRPr="00333F85">
        <w:t>with voting rights</w:t>
      </w:r>
      <w:r w:rsidRPr="00333F85">
        <w:t xml:space="preserve"> </w:t>
      </w:r>
      <w:r w:rsidR="005539C6" w:rsidRPr="00333F85">
        <w:t xml:space="preserve">have consented to this </w:t>
      </w:r>
      <w:r w:rsidR="00763C29" w:rsidRPr="00333F85">
        <w:t>method</w:t>
      </w:r>
      <w:r w:rsidR="005539C6" w:rsidRPr="00333F85">
        <w:t xml:space="preserve"> of decision making.</w:t>
      </w:r>
    </w:p>
    <w:p w14:paraId="4F009CD8" w14:textId="42A99832" w:rsidR="00702F61" w:rsidRPr="00551CE6" w:rsidRDefault="00702F61" w:rsidP="007D6499">
      <w:pPr>
        <w:pStyle w:val="NotaFlowindent"/>
        <w:rPr>
          <w:lang w:val="en-GB"/>
        </w:rPr>
      </w:pPr>
      <w:r w:rsidRPr="00551CE6">
        <w:rPr>
          <w:lang w:val="en-GB"/>
        </w:rPr>
        <w:t>Arti</w:t>
      </w:r>
      <w:r w:rsidR="005539C6" w:rsidRPr="00551CE6">
        <w:rPr>
          <w:lang w:val="en-GB"/>
        </w:rPr>
        <w:t>cle</w:t>
      </w:r>
      <w:r w:rsidR="00F41EA4">
        <w:rPr>
          <w:lang w:val="en-GB"/>
        </w:rPr>
        <w:t>s</w:t>
      </w:r>
      <w:r w:rsidRPr="00551CE6">
        <w:rPr>
          <w:lang w:val="en-GB"/>
        </w:rPr>
        <w:t xml:space="preserve"> </w:t>
      </w:r>
      <w:r w:rsidR="00AE3B33">
        <w:rPr>
          <w:lang w:val="en-GB"/>
        </w:rPr>
        <w:t xml:space="preserve">16.2 and 16.3 </w:t>
      </w:r>
      <w:r w:rsidR="005539C6" w:rsidRPr="00551CE6">
        <w:rPr>
          <w:lang w:val="en-GB"/>
        </w:rPr>
        <w:t xml:space="preserve">apply </w:t>
      </w:r>
      <w:r w:rsidR="005539C6" w:rsidRPr="00551CE6">
        <w:rPr>
          <w:i/>
          <w:lang w:val="en-GB"/>
        </w:rPr>
        <w:t>mutatis mutandis</w:t>
      </w:r>
      <w:r w:rsidR="005539C6" w:rsidRPr="00551CE6">
        <w:rPr>
          <w:lang w:val="en-GB"/>
        </w:rPr>
        <w:t xml:space="preserve"> to decision making by the Management Board without a meeting.</w:t>
      </w:r>
    </w:p>
    <w:p w14:paraId="658DDB77" w14:textId="43F44E75" w:rsidR="00702F61" w:rsidRPr="00333F85" w:rsidRDefault="00FC54D1" w:rsidP="00453AC5">
      <w:pPr>
        <w:pStyle w:val="Kop2"/>
      </w:pPr>
      <w:r w:rsidRPr="00333F85">
        <w:t xml:space="preserve">The General Meeting may </w:t>
      </w:r>
      <w:r w:rsidR="0029255E" w:rsidRPr="00333F85">
        <w:t xml:space="preserve">decide that certain clearly described </w:t>
      </w:r>
      <w:r w:rsidRPr="00333F85">
        <w:lastRenderedPageBreak/>
        <w:t xml:space="preserve">Management Board decisions </w:t>
      </w:r>
      <w:r w:rsidR="0029255E" w:rsidRPr="00333F85">
        <w:t>require</w:t>
      </w:r>
      <w:r w:rsidRPr="00333F85">
        <w:t xml:space="preserve"> its approval.</w:t>
      </w:r>
    </w:p>
    <w:p w14:paraId="0E294BA3" w14:textId="3308B14A" w:rsidR="00702F61" w:rsidRPr="00333F85" w:rsidRDefault="00E04CE7" w:rsidP="00453AC5">
      <w:pPr>
        <w:pStyle w:val="Kop2"/>
      </w:pPr>
      <w:r w:rsidRPr="00333F85">
        <w:t xml:space="preserve">The Management Board </w:t>
      </w:r>
      <w:r w:rsidR="001128E4" w:rsidRPr="00333F85">
        <w:t>shall act in accordance with and follow the General Meeting's instructions</w:t>
      </w:r>
      <w:r w:rsidR="00DA1048" w:rsidRPr="00333F85">
        <w:t xml:space="preserve">, </w:t>
      </w:r>
      <w:r w:rsidR="007779D3" w:rsidRPr="00333F85">
        <w:t>u</w:t>
      </w:r>
      <w:r w:rsidRPr="00333F85">
        <w:t xml:space="preserve">nless this would be contrary to the interests of the Company and enterprise connected with it. </w:t>
      </w:r>
    </w:p>
    <w:p w14:paraId="2DC4E685" w14:textId="77777777" w:rsidR="00702F61" w:rsidRPr="002F11B8" w:rsidRDefault="00702F61" w:rsidP="00542AB6">
      <w:pPr>
        <w:pStyle w:val="Kop1"/>
        <w:rPr>
          <w:lang w:val="en-GB"/>
        </w:rPr>
      </w:pPr>
    </w:p>
    <w:p w14:paraId="401589E0" w14:textId="77777777" w:rsidR="00DA5188" w:rsidRPr="00D03C45" w:rsidRDefault="00DA5188" w:rsidP="00DA5188">
      <w:pPr>
        <w:contextualSpacing/>
        <w:jc w:val="both"/>
        <w:rPr>
          <w:b/>
        </w:rPr>
      </w:pPr>
      <w:proofErr w:type="spellStart"/>
      <w:r w:rsidRPr="006C6A92">
        <w:rPr>
          <w:b/>
        </w:rPr>
        <w:t>Representation</w:t>
      </w:r>
      <w:proofErr w:type="spellEnd"/>
    </w:p>
    <w:p w14:paraId="21F21CDB" w14:textId="1FBFF523" w:rsidR="00C1411C" w:rsidRDefault="00241243" w:rsidP="00453AC5">
      <w:pPr>
        <w:pStyle w:val="Kop2"/>
      </w:pPr>
      <w:r w:rsidRPr="00333F85">
        <w:t xml:space="preserve">The Company </w:t>
      </w:r>
      <w:r w:rsidR="00203AF0">
        <w:t>may be</w:t>
      </w:r>
      <w:r w:rsidR="00C1411C">
        <w:t xml:space="preserve"> </w:t>
      </w:r>
      <w:r w:rsidRPr="00333F85">
        <w:t>represented by the Management Board</w:t>
      </w:r>
      <w:r w:rsidR="00203AF0">
        <w:t xml:space="preserve"> and also by</w:t>
      </w:r>
      <w:r w:rsidR="00227093">
        <w:t>:</w:t>
      </w:r>
    </w:p>
    <w:p w14:paraId="6A75517C" w14:textId="5568D6EF" w:rsidR="00227093" w:rsidRPr="00F56C33" w:rsidRDefault="00227093" w:rsidP="00453AC5">
      <w:pPr>
        <w:pStyle w:val="Kop3"/>
      </w:pPr>
      <w:r w:rsidRPr="008428DC">
        <w:t xml:space="preserve">each director with the title </w:t>
      </w:r>
      <w:r w:rsidR="00D962BC" w:rsidRPr="008428DC">
        <w:t xml:space="preserve">of </w:t>
      </w:r>
      <w:r w:rsidR="008428DC" w:rsidRPr="008428DC">
        <w:t>mana</w:t>
      </w:r>
      <w:r w:rsidR="008428DC">
        <w:t>ging director (</w:t>
      </w:r>
      <w:proofErr w:type="spellStart"/>
      <w:r w:rsidR="008428DC" w:rsidRPr="00B857B3">
        <w:rPr>
          <w:i/>
        </w:rPr>
        <w:t>algemeen</w:t>
      </w:r>
      <w:proofErr w:type="spellEnd"/>
      <w:r w:rsidR="008428DC" w:rsidRPr="00B857B3">
        <w:rPr>
          <w:i/>
        </w:rPr>
        <w:t xml:space="preserve"> </w:t>
      </w:r>
      <w:proofErr w:type="spellStart"/>
      <w:r w:rsidR="008428DC" w:rsidRPr="00B857B3">
        <w:rPr>
          <w:i/>
        </w:rPr>
        <w:t>directeur</w:t>
      </w:r>
      <w:proofErr w:type="spellEnd"/>
      <w:r w:rsidR="008428DC" w:rsidRPr="00B857B3">
        <w:t>)</w:t>
      </w:r>
      <w:r w:rsidR="00D962BC" w:rsidRPr="00F56C33">
        <w:t>, acting individually</w:t>
      </w:r>
      <w:r w:rsidRPr="00F56C33">
        <w:t>;</w:t>
      </w:r>
    </w:p>
    <w:p w14:paraId="5424A058" w14:textId="1D82C131" w:rsidR="00227093" w:rsidRPr="00227093" w:rsidRDefault="00227093" w:rsidP="00453AC5">
      <w:pPr>
        <w:pStyle w:val="Kop3"/>
      </w:pPr>
      <w:r w:rsidRPr="00333F85">
        <w:t>two directors acting jointly</w:t>
      </w:r>
      <w:r>
        <w:t>.</w:t>
      </w:r>
    </w:p>
    <w:p w14:paraId="7825D580" w14:textId="106CE376" w:rsidR="00AC41E9" w:rsidRPr="00333F85" w:rsidRDefault="004120F7" w:rsidP="00453AC5">
      <w:pPr>
        <w:pStyle w:val="Kop2"/>
      </w:pPr>
      <w:r>
        <w:t>In the event that all the Shares are held by a single Shareholder, a transaction (</w:t>
      </w:r>
      <w:proofErr w:type="spellStart"/>
      <w:r>
        <w:rPr>
          <w:i/>
        </w:rPr>
        <w:t>rechtshandeling</w:t>
      </w:r>
      <w:proofErr w:type="spellEnd"/>
      <w:r>
        <w:t>) entered into between the Company and that Shareholder must be laid down in Writing if the Company is represented by the Shareholder in that transaction.</w:t>
      </w:r>
      <w:r w:rsidR="00AB3E5F">
        <w:t xml:space="preserve"> </w:t>
      </w:r>
      <w:r w:rsidR="00AC41E9" w:rsidRPr="00333F85">
        <w:t xml:space="preserve">The preceding sentence does not apply to transactions which, under the agreed conditions, are part of the Company's ordinary course of business. </w:t>
      </w:r>
    </w:p>
    <w:p w14:paraId="35A8F1BC" w14:textId="1BD80376" w:rsidR="00702F61" w:rsidRPr="00333F85" w:rsidRDefault="004D4AF3" w:rsidP="00453AC5">
      <w:pPr>
        <w:pStyle w:val="Kop2"/>
      </w:pPr>
      <w:r w:rsidRPr="00333F85">
        <w:t xml:space="preserve">The Management Board may </w:t>
      </w:r>
      <w:r w:rsidR="002A4C52" w:rsidRPr="00333F85">
        <w:t>g</w:t>
      </w:r>
      <w:r w:rsidR="00F72795" w:rsidRPr="00333F85">
        <w:t xml:space="preserve">ive </w:t>
      </w:r>
      <w:r w:rsidR="002A4C52" w:rsidRPr="00333F85">
        <w:t>one or more</w:t>
      </w:r>
      <w:r w:rsidR="00EE7473" w:rsidRPr="00333F85">
        <w:t xml:space="preserve"> </w:t>
      </w:r>
      <w:r w:rsidR="001479D7" w:rsidRPr="00333F85">
        <w:t>persons</w:t>
      </w:r>
      <w:r w:rsidR="00EE7473" w:rsidRPr="00333F85">
        <w:t xml:space="preserve"> </w:t>
      </w:r>
      <w:r w:rsidR="002A4C52" w:rsidRPr="00333F85">
        <w:t>a</w:t>
      </w:r>
      <w:r w:rsidR="002309E9" w:rsidRPr="00333F85">
        <w:t xml:space="preserve"> </w:t>
      </w:r>
      <w:r w:rsidR="002A4C52" w:rsidRPr="00333F85">
        <w:t>power of attorney (</w:t>
      </w:r>
      <w:proofErr w:type="spellStart"/>
      <w:r w:rsidR="002A4C52" w:rsidRPr="00333F85">
        <w:rPr>
          <w:i/>
        </w:rPr>
        <w:t>procuratie</w:t>
      </w:r>
      <w:proofErr w:type="spellEnd"/>
      <w:r w:rsidR="002A4C52" w:rsidRPr="00333F85">
        <w:t>) or continuing power of representation in some other form. The Management Board may also confer on the persons referred to in the preceding sentence or on other persons any such title as it chooses.</w:t>
      </w:r>
    </w:p>
    <w:p w14:paraId="1FA3AD5E" w14:textId="77777777" w:rsidR="00702F61" w:rsidRPr="002F11B8" w:rsidRDefault="00702F61" w:rsidP="00542AB6">
      <w:pPr>
        <w:pStyle w:val="Kop1"/>
        <w:rPr>
          <w:lang w:val="en-GB"/>
        </w:rPr>
      </w:pPr>
      <w:bookmarkStart w:id="15" w:name="_Ref33085218"/>
    </w:p>
    <w:bookmarkEnd w:id="15"/>
    <w:p w14:paraId="1F46858D" w14:textId="77777777" w:rsidR="00DA5188" w:rsidRPr="00D03C45" w:rsidRDefault="00DA5188" w:rsidP="00DA5188">
      <w:pPr>
        <w:contextualSpacing/>
        <w:jc w:val="both"/>
        <w:rPr>
          <w:b/>
        </w:rPr>
      </w:pPr>
      <w:r>
        <w:rPr>
          <w:b/>
        </w:rPr>
        <w:t>General Meetings</w:t>
      </w:r>
    </w:p>
    <w:p w14:paraId="0C90E10C" w14:textId="27993C00" w:rsidR="00702F61" w:rsidRPr="00203AF0" w:rsidRDefault="00C743C3" w:rsidP="00453AC5">
      <w:pPr>
        <w:pStyle w:val="Kop2"/>
      </w:pPr>
      <w:r w:rsidRPr="00333F85">
        <w:t xml:space="preserve">At least one General Meeting </w:t>
      </w:r>
      <w:r w:rsidR="00D1409A" w:rsidRPr="00333F85">
        <w:t>must</w:t>
      </w:r>
      <w:r w:rsidRPr="00333F85">
        <w:t xml:space="preserve"> be held during each financial year</w:t>
      </w:r>
      <w:r w:rsidR="00681BCB" w:rsidRPr="00333F85">
        <w:t xml:space="preserve"> of the Company</w:t>
      </w:r>
      <w:r w:rsidRPr="00333F85">
        <w:t xml:space="preserve">, </w:t>
      </w:r>
      <w:r w:rsidRPr="00203AF0">
        <w:t xml:space="preserve">unless </w:t>
      </w:r>
      <w:r w:rsidR="00A80201" w:rsidRPr="00203AF0">
        <w:t>in</w:t>
      </w:r>
      <w:r w:rsidR="000E03A4" w:rsidRPr="00203AF0">
        <w:t xml:space="preserve"> </w:t>
      </w:r>
      <w:r w:rsidR="001D0C23" w:rsidRPr="00203AF0">
        <w:t>th</w:t>
      </w:r>
      <w:r w:rsidR="000E03A4" w:rsidRPr="00203AF0">
        <w:t xml:space="preserve">at </w:t>
      </w:r>
      <w:r w:rsidR="001D0C23" w:rsidRPr="00203AF0">
        <w:t>year</w:t>
      </w:r>
      <w:r w:rsidR="00B16AFC" w:rsidRPr="00203AF0">
        <w:t xml:space="preserve"> </w:t>
      </w:r>
      <w:r w:rsidR="004C28C3" w:rsidRPr="00203AF0">
        <w:t>decision</w:t>
      </w:r>
      <w:r w:rsidR="00203AF0" w:rsidRPr="00203AF0">
        <w:t>s</w:t>
      </w:r>
      <w:r w:rsidR="004C28C3" w:rsidRPr="00203AF0">
        <w:t xml:space="preserve"> ha</w:t>
      </w:r>
      <w:r w:rsidR="00203AF0" w:rsidRPr="00203AF0">
        <w:t>ve</w:t>
      </w:r>
      <w:r w:rsidR="005D7C5A" w:rsidRPr="00203AF0">
        <w:t xml:space="preserve"> been taken in accordance with A</w:t>
      </w:r>
      <w:r w:rsidR="004C28C3" w:rsidRPr="00203AF0">
        <w:t xml:space="preserve">rticle 22 on </w:t>
      </w:r>
      <w:r w:rsidR="00D460ED" w:rsidRPr="00203AF0">
        <w:t xml:space="preserve">the </w:t>
      </w:r>
      <w:r w:rsidR="007918EA" w:rsidRPr="00203AF0">
        <w:t>items</w:t>
      </w:r>
      <w:r w:rsidRPr="00203AF0">
        <w:t xml:space="preserve"> </w:t>
      </w:r>
      <w:r w:rsidR="00203AF0" w:rsidRPr="00203AF0">
        <w:t xml:space="preserve">referred to </w:t>
      </w:r>
      <w:r w:rsidRPr="00203AF0">
        <w:t xml:space="preserve">in article </w:t>
      </w:r>
      <w:r w:rsidR="00AE3B33" w:rsidRPr="00203AF0">
        <w:t>18.2</w:t>
      </w:r>
      <w:r w:rsidR="00227093" w:rsidRPr="00203AF0">
        <w:t>.</w:t>
      </w:r>
    </w:p>
    <w:p w14:paraId="2D1635B8" w14:textId="10EE0D58" w:rsidR="00702F61" w:rsidRPr="00333F85" w:rsidRDefault="00C743C3" w:rsidP="00453AC5">
      <w:pPr>
        <w:pStyle w:val="Kop2"/>
      </w:pPr>
      <w:bookmarkStart w:id="16" w:name="_Ref33085121"/>
      <w:r w:rsidRPr="00203AF0">
        <w:t xml:space="preserve">The agenda for the annual General Meeting </w:t>
      </w:r>
      <w:r w:rsidR="00D1409A" w:rsidRPr="00203AF0">
        <w:t>must</w:t>
      </w:r>
      <w:r w:rsidRPr="00203AF0">
        <w:t xml:space="preserve"> </w:t>
      </w:r>
      <w:r w:rsidR="00681BCB" w:rsidRPr="00203AF0">
        <w:t>include at least the</w:t>
      </w:r>
      <w:r w:rsidR="00681BCB" w:rsidRPr="00333F85">
        <w:t xml:space="preserve"> following</w:t>
      </w:r>
      <w:r w:rsidRPr="00333F85">
        <w:t xml:space="preserve"> items</w:t>
      </w:r>
      <w:bookmarkEnd w:id="16"/>
      <w:r w:rsidR="00681BCB" w:rsidRPr="00333F85">
        <w:t>:</w:t>
      </w:r>
    </w:p>
    <w:p w14:paraId="48179BB3" w14:textId="0F3B8FBF" w:rsidR="00702F61" w:rsidRPr="00333F85" w:rsidRDefault="0096797A" w:rsidP="00453AC5">
      <w:pPr>
        <w:pStyle w:val="Kop3"/>
      </w:pPr>
      <w:bookmarkStart w:id="17" w:name="_Ref33085177"/>
      <w:r w:rsidRPr="00333F85">
        <w:t>i</w:t>
      </w:r>
      <w:r w:rsidR="00C743C3" w:rsidRPr="00333F85">
        <w:t xml:space="preserve">f article </w:t>
      </w:r>
      <w:r w:rsidR="00702F61" w:rsidRPr="00333F85">
        <w:t xml:space="preserve">2:391 </w:t>
      </w:r>
      <w:r w:rsidR="00C743C3" w:rsidRPr="00333F85">
        <w:t>DCC applies to the Company</w:t>
      </w:r>
      <w:r w:rsidR="0010321E" w:rsidRPr="00333F85">
        <w:t>,</w:t>
      </w:r>
      <w:r w:rsidR="00C743C3" w:rsidRPr="00333F85">
        <w:t xml:space="preserve"> the handling of the </w:t>
      </w:r>
      <w:r w:rsidR="00681BCB" w:rsidRPr="00333F85">
        <w:t>directors'</w:t>
      </w:r>
      <w:r w:rsidR="00C743C3" w:rsidRPr="00333F85">
        <w:t xml:space="preserve"> report (</w:t>
      </w:r>
      <w:proofErr w:type="spellStart"/>
      <w:r w:rsidR="00702F61" w:rsidRPr="00333F85">
        <w:rPr>
          <w:i/>
        </w:rPr>
        <w:t>bestuursverslag</w:t>
      </w:r>
      <w:proofErr w:type="spellEnd"/>
      <w:r w:rsidR="00C743C3" w:rsidRPr="00333F85">
        <w:t>)</w:t>
      </w:r>
      <w:r w:rsidR="00702F61" w:rsidRPr="00333F85">
        <w:t>;</w:t>
      </w:r>
      <w:bookmarkEnd w:id="17"/>
    </w:p>
    <w:p w14:paraId="4CBD0349" w14:textId="38CCAA76" w:rsidR="00702F61" w:rsidRPr="00333F85" w:rsidRDefault="0096797A" w:rsidP="00453AC5">
      <w:pPr>
        <w:pStyle w:val="Kop3"/>
      </w:pPr>
      <w:bookmarkStart w:id="18" w:name="_Ref33085182"/>
      <w:r w:rsidRPr="00333F85">
        <w:t>a</w:t>
      </w:r>
      <w:r w:rsidR="00C743C3" w:rsidRPr="00333F85">
        <w:t>doption of the Annual Accounts</w:t>
      </w:r>
      <w:r w:rsidR="00702F61" w:rsidRPr="00333F85">
        <w:t>;</w:t>
      </w:r>
      <w:bookmarkEnd w:id="18"/>
    </w:p>
    <w:p w14:paraId="0A33D885" w14:textId="4B1F8263" w:rsidR="00702F61" w:rsidRPr="00551CE6" w:rsidRDefault="00A80201" w:rsidP="00453AC5">
      <w:pPr>
        <w:pStyle w:val="Kop3"/>
      </w:pPr>
      <w:r>
        <w:t>appropriation</w:t>
      </w:r>
      <w:r w:rsidR="00327506" w:rsidRPr="00551CE6">
        <w:t xml:space="preserve"> </w:t>
      </w:r>
      <w:r w:rsidR="00CC2264" w:rsidRPr="00551CE6">
        <w:t>of the profit</w:t>
      </w:r>
      <w:r w:rsidR="00702F61" w:rsidRPr="00551CE6">
        <w:t>;</w:t>
      </w:r>
    </w:p>
    <w:p w14:paraId="0206275C" w14:textId="0D36CD78" w:rsidR="00702F61" w:rsidRPr="00333F85" w:rsidRDefault="0096797A" w:rsidP="00453AC5">
      <w:pPr>
        <w:pStyle w:val="Kop3"/>
      </w:pPr>
      <w:bookmarkStart w:id="19" w:name="_Ref33085188"/>
      <w:r w:rsidRPr="00333F85">
        <w:t>d</w:t>
      </w:r>
      <w:r w:rsidR="00C743C3" w:rsidRPr="00333F85">
        <w:t>ischarge of directors for their management over the preceding financial year</w:t>
      </w:r>
      <w:r w:rsidR="00681BCB" w:rsidRPr="00333F85">
        <w:t>;</w:t>
      </w:r>
      <w:r w:rsidR="00C743C3" w:rsidRPr="00333F85">
        <w:t xml:space="preserve"> </w:t>
      </w:r>
      <w:bookmarkEnd w:id="19"/>
    </w:p>
    <w:p w14:paraId="41209B03" w14:textId="07CF05FB" w:rsidR="00702F61" w:rsidRPr="00551CE6" w:rsidRDefault="0096797A" w:rsidP="00F26802">
      <w:pPr>
        <w:pStyle w:val="NotaFlowindent"/>
        <w:rPr>
          <w:lang w:val="en-GB"/>
        </w:rPr>
      </w:pPr>
      <w:r w:rsidRPr="00551CE6">
        <w:rPr>
          <w:lang w:val="en-GB"/>
        </w:rPr>
        <w:t xml:space="preserve">The above </w:t>
      </w:r>
      <w:r w:rsidR="003D1C2E" w:rsidRPr="00551CE6">
        <w:rPr>
          <w:lang w:val="en-GB"/>
        </w:rPr>
        <w:t xml:space="preserve">items need not </w:t>
      </w:r>
      <w:r w:rsidR="003D1C2E" w:rsidRPr="0045768A">
        <w:rPr>
          <w:lang w:val="en-GB"/>
        </w:rPr>
        <w:t xml:space="preserve">be </w:t>
      </w:r>
      <w:r w:rsidR="000E03A4" w:rsidRPr="0045768A">
        <w:rPr>
          <w:lang w:val="en-GB"/>
        </w:rPr>
        <w:t>p</w:t>
      </w:r>
      <w:r w:rsidR="00F04D09" w:rsidRPr="0045768A">
        <w:rPr>
          <w:lang w:val="en-GB"/>
        </w:rPr>
        <w:t xml:space="preserve">ut on </w:t>
      </w:r>
      <w:r w:rsidR="003D1C2E" w:rsidRPr="0045768A">
        <w:rPr>
          <w:lang w:val="en-GB"/>
        </w:rPr>
        <w:t>the</w:t>
      </w:r>
      <w:r w:rsidR="003D1C2E" w:rsidRPr="00551CE6">
        <w:rPr>
          <w:lang w:val="en-GB"/>
        </w:rPr>
        <w:t xml:space="preserve"> agenda if the period for </w:t>
      </w:r>
      <w:r w:rsidR="00F04D09" w:rsidRPr="00551CE6">
        <w:rPr>
          <w:lang w:val="en-GB"/>
        </w:rPr>
        <w:t>preparing</w:t>
      </w:r>
      <w:r w:rsidR="003D1C2E" w:rsidRPr="00551CE6">
        <w:rPr>
          <w:lang w:val="en-GB"/>
        </w:rPr>
        <w:t xml:space="preserve"> </w:t>
      </w:r>
      <w:r w:rsidR="003D1C2E" w:rsidRPr="00F26802">
        <w:rPr>
          <w:lang w:val="en-GB"/>
        </w:rPr>
        <w:t>the</w:t>
      </w:r>
      <w:r w:rsidR="003D1C2E" w:rsidRPr="00551CE6">
        <w:rPr>
          <w:lang w:val="en-GB"/>
        </w:rPr>
        <w:t xml:space="preserve"> Annual Accou</w:t>
      </w:r>
      <w:r w:rsidR="008E4E63" w:rsidRPr="00551CE6">
        <w:rPr>
          <w:lang w:val="en-GB"/>
        </w:rPr>
        <w:t>nts</w:t>
      </w:r>
      <w:r w:rsidR="003D1C2E" w:rsidRPr="00551CE6">
        <w:rPr>
          <w:lang w:val="en-GB"/>
        </w:rPr>
        <w:t xml:space="preserve"> and, if applicable</w:t>
      </w:r>
      <w:r w:rsidR="001D0C23" w:rsidRPr="00551CE6">
        <w:rPr>
          <w:lang w:val="en-GB"/>
        </w:rPr>
        <w:t>,</w:t>
      </w:r>
      <w:r w:rsidR="003D1C2E" w:rsidRPr="00551CE6">
        <w:rPr>
          <w:lang w:val="en-GB"/>
        </w:rPr>
        <w:t xml:space="preserve"> </w:t>
      </w:r>
      <w:r w:rsidR="0010321E" w:rsidRPr="00551CE6">
        <w:rPr>
          <w:lang w:val="en-GB"/>
        </w:rPr>
        <w:t>submitting</w:t>
      </w:r>
      <w:r w:rsidR="00334FBB" w:rsidRPr="00551CE6">
        <w:rPr>
          <w:lang w:val="en-GB"/>
        </w:rPr>
        <w:t xml:space="preserve"> </w:t>
      </w:r>
      <w:r w:rsidR="003D1C2E" w:rsidRPr="00551CE6">
        <w:rPr>
          <w:lang w:val="en-GB"/>
        </w:rPr>
        <w:t xml:space="preserve">the </w:t>
      </w:r>
      <w:r w:rsidR="00681BCB" w:rsidRPr="00551CE6">
        <w:rPr>
          <w:lang w:val="en-GB"/>
        </w:rPr>
        <w:t>directors'</w:t>
      </w:r>
      <w:r w:rsidR="003D1C2E" w:rsidRPr="00551CE6">
        <w:rPr>
          <w:lang w:val="en-GB"/>
        </w:rPr>
        <w:t xml:space="preserve"> report has been extended or </w:t>
      </w:r>
      <w:r w:rsidR="00F04D09" w:rsidRPr="00551CE6">
        <w:rPr>
          <w:lang w:val="en-GB"/>
        </w:rPr>
        <w:t xml:space="preserve">if the agenda includes </w:t>
      </w:r>
      <w:r w:rsidR="00681BCB" w:rsidRPr="00551CE6">
        <w:rPr>
          <w:lang w:val="en-GB"/>
        </w:rPr>
        <w:t xml:space="preserve">a </w:t>
      </w:r>
      <w:r w:rsidR="003D1C2E" w:rsidRPr="00551CE6">
        <w:rPr>
          <w:lang w:val="en-GB"/>
        </w:rPr>
        <w:t>proposal to that effect</w:t>
      </w:r>
      <w:r w:rsidR="005F0D89">
        <w:rPr>
          <w:lang w:val="en-GB"/>
        </w:rPr>
        <w:t>.</w:t>
      </w:r>
    </w:p>
    <w:p w14:paraId="1AE78A7A" w14:textId="14DA1BA6" w:rsidR="00702F61" w:rsidRPr="00551CE6" w:rsidRDefault="003D1C2E" w:rsidP="00D03234">
      <w:pPr>
        <w:pStyle w:val="NotaFlowindent"/>
        <w:contextualSpacing/>
        <w:rPr>
          <w:lang w:val="en-GB"/>
        </w:rPr>
      </w:pPr>
      <w:r w:rsidRPr="00551CE6">
        <w:rPr>
          <w:lang w:val="en-GB"/>
        </w:rPr>
        <w:t xml:space="preserve">The annual General Meeting shall also handle </w:t>
      </w:r>
      <w:r w:rsidR="007B1AAD" w:rsidRPr="00551CE6">
        <w:rPr>
          <w:lang w:val="en-GB"/>
        </w:rPr>
        <w:t>other</w:t>
      </w:r>
      <w:r w:rsidRPr="00551CE6">
        <w:rPr>
          <w:lang w:val="en-GB"/>
        </w:rPr>
        <w:t xml:space="preserve"> </w:t>
      </w:r>
      <w:r w:rsidR="00002138">
        <w:rPr>
          <w:lang w:val="en-GB"/>
        </w:rPr>
        <w:t>items</w:t>
      </w:r>
      <w:r w:rsidRPr="00551CE6">
        <w:rPr>
          <w:lang w:val="en-GB"/>
        </w:rPr>
        <w:t xml:space="preserve"> </w:t>
      </w:r>
      <w:r w:rsidR="00F04D09" w:rsidRPr="00551CE6">
        <w:rPr>
          <w:lang w:val="en-GB"/>
        </w:rPr>
        <w:t>provided they have been</w:t>
      </w:r>
      <w:r w:rsidRPr="00551CE6">
        <w:rPr>
          <w:lang w:val="en-GB"/>
        </w:rPr>
        <w:t xml:space="preserve"> put on the agenda </w:t>
      </w:r>
      <w:r w:rsidR="008E4E63" w:rsidRPr="00551CE6">
        <w:rPr>
          <w:lang w:val="en-GB"/>
        </w:rPr>
        <w:t>with due observance of</w:t>
      </w:r>
      <w:r w:rsidRPr="00551CE6">
        <w:rPr>
          <w:lang w:val="en-GB"/>
        </w:rPr>
        <w:t xml:space="preserve"> </w:t>
      </w:r>
      <w:r w:rsidR="008E4E63" w:rsidRPr="00551CE6">
        <w:rPr>
          <w:lang w:val="en-GB"/>
        </w:rPr>
        <w:t xml:space="preserve">article </w:t>
      </w:r>
      <w:r w:rsidR="00AE3B33">
        <w:rPr>
          <w:lang w:val="en-GB"/>
        </w:rPr>
        <w:t>19</w:t>
      </w:r>
      <w:r w:rsidR="00702F61" w:rsidRPr="00551CE6">
        <w:rPr>
          <w:lang w:val="en-GB"/>
        </w:rPr>
        <w:t>.</w:t>
      </w:r>
    </w:p>
    <w:p w14:paraId="48F7B35E" w14:textId="764C684E" w:rsidR="00227093" w:rsidRDefault="000A4DAD" w:rsidP="00453AC5">
      <w:pPr>
        <w:pStyle w:val="Kop2"/>
      </w:pPr>
      <w:bookmarkStart w:id="20" w:name="_Ref33085310"/>
      <w:r w:rsidRPr="00333F85">
        <w:t xml:space="preserve">A General Meeting </w:t>
      </w:r>
      <w:r w:rsidR="00D1409A" w:rsidRPr="00333F85">
        <w:t>must</w:t>
      </w:r>
      <w:r w:rsidR="00A869F3" w:rsidRPr="00333F85">
        <w:t xml:space="preserve"> </w:t>
      </w:r>
      <w:r w:rsidRPr="00333F85">
        <w:t>be convened as often as the Management Board or</w:t>
      </w:r>
      <w:r w:rsidR="00702F61" w:rsidRPr="00333F85">
        <w:t xml:space="preserve"> </w:t>
      </w:r>
      <w:r w:rsidR="00227093">
        <w:t>a director</w:t>
      </w:r>
      <w:r w:rsidR="007B31EE" w:rsidRPr="00333F85">
        <w:t xml:space="preserve"> </w:t>
      </w:r>
      <w:r w:rsidRPr="00333F85">
        <w:t>considers this desirable</w:t>
      </w:r>
      <w:r w:rsidR="00227093">
        <w:t xml:space="preserve">, without prejudice to the provisions of article </w:t>
      </w:r>
      <w:r w:rsidR="00AE3B33">
        <w:t>18.4</w:t>
      </w:r>
      <w:r w:rsidR="00142F6E" w:rsidRPr="00333F85">
        <w:t>.</w:t>
      </w:r>
    </w:p>
    <w:p w14:paraId="79ADC424" w14:textId="117AEA28" w:rsidR="00782400" w:rsidRPr="005740BD" w:rsidRDefault="00572FE0" w:rsidP="00453AC5">
      <w:pPr>
        <w:pStyle w:val="Kop2"/>
      </w:pPr>
      <w:r w:rsidRPr="002626B6">
        <w:t>One or more Meeting-Right Holders who alone or together represent at least one-hundre</w:t>
      </w:r>
      <w:r w:rsidR="002F2C43">
        <w:t>d</w:t>
      </w:r>
      <w:r w:rsidRPr="002626B6">
        <w:t xml:space="preserve">th of the issued capital may request the Management Board to convene a General </w:t>
      </w:r>
      <w:r w:rsidRPr="005740BD">
        <w:t>Meeting,</w:t>
      </w:r>
      <w:r w:rsidR="000A4DAD" w:rsidRPr="005740BD">
        <w:t xml:space="preserve"> </w:t>
      </w:r>
      <w:r w:rsidR="005A1AD3" w:rsidRPr="005740BD">
        <w:t>specifying in detail</w:t>
      </w:r>
      <w:r w:rsidRPr="005740BD">
        <w:t xml:space="preserve"> the </w:t>
      </w:r>
      <w:r w:rsidR="00C926C8">
        <w:t>items</w:t>
      </w:r>
      <w:r w:rsidR="005740BD">
        <w:t xml:space="preserve"> to be </w:t>
      </w:r>
      <w:r w:rsidR="00C926C8">
        <w:t>handled</w:t>
      </w:r>
      <w:r w:rsidR="000A4DAD" w:rsidRPr="005740BD">
        <w:t xml:space="preserve">. </w:t>
      </w:r>
      <w:r w:rsidR="00BC0302" w:rsidRPr="005740BD">
        <w:t>Such a</w:t>
      </w:r>
      <w:r w:rsidR="000A4DAD" w:rsidRPr="005740BD">
        <w:t xml:space="preserve"> request </w:t>
      </w:r>
      <w:r w:rsidR="0067723B" w:rsidRPr="005740BD">
        <w:t>must</w:t>
      </w:r>
      <w:r w:rsidR="000A4DAD" w:rsidRPr="005740BD">
        <w:t xml:space="preserve"> be made in the manner set out in </w:t>
      </w:r>
      <w:r w:rsidR="008239B1" w:rsidRPr="005740BD">
        <w:t>a</w:t>
      </w:r>
      <w:r w:rsidR="000A4DAD" w:rsidRPr="005740BD">
        <w:t>rticle</w:t>
      </w:r>
      <w:r w:rsidR="00227093" w:rsidRPr="005740BD">
        <w:t xml:space="preserve"> </w:t>
      </w:r>
      <w:r w:rsidR="00AE3B33" w:rsidRPr="005740BD">
        <w:t>8</w:t>
      </w:r>
      <w:r w:rsidR="00782400" w:rsidRPr="005740BD">
        <w:t xml:space="preserve">. </w:t>
      </w:r>
      <w:bookmarkEnd w:id="20"/>
      <w:r w:rsidRPr="005740BD">
        <w:t xml:space="preserve">The Management Board </w:t>
      </w:r>
      <w:r w:rsidR="002626B6" w:rsidRPr="005740BD">
        <w:t>shall t</w:t>
      </w:r>
      <w:r w:rsidRPr="005740BD">
        <w:t>ake the necessary measures to ensure that the General Meeting can be held within four weeks after the request, unless a compelling interest of the Company dictates otherwise.</w:t>
      </w:r>
    </w:p>
    <w:p w14:paraId="5BBA92FF" w14:textId="77777777" w:rsidR="00702F61" w:rsidRPr="005740BD" w:rsidRDefault="00702F61" w:rsidP="00542AB6">
      <w:pPr>
        <w:pStyle w:val="Kop1"/>
        <w:rPr>
          <w:lang w:val="en-GB"/>
        </w:rPr>
      </w:pPr>
      <w:bookmarkStart w:id="21" w:name="_Ref33085626"/>
    </w:p>
    <w:bookmarkEnd w:id="21"/>
    <w:p w14:paraId="42168350" w14:textId="1735798F" w:rsidR="00DA5188" w:rsidRPr="00D03C45" w:rsidRDefault="00A712B2" w:rsidP="00DA5188">
      <w:pPr>
        <w:contextualSpacing/>
        <w:jc w:val="both"/>
        <w:rPr>
          <w:b/>
        </w:rPr>
      </w:pPr>
      <w:proofErr w:type="spellStart"/>
      <w:r w:rsidRPr="008B33BB">
        <w:rPr>
          <w:b/>
        </w:rPr>
        <w:t>Place</w:t>
      </w:r>
      <w:proofErr w:type="spellEnd"/>
      <w:r w:rsidRPr="008B33BB">
        <w:rPr>
          <w:b/>
        </w:rPr>
        <w:t xml:space="preserve">; </w:t>
      </w:r>
      <w:proofErr w:type="spellStart"/>
      <w:r w:rsidR="00DA5188" w:rsidRPr="008B33BB">
        <w:rPr>
          <w:b/>
        </w:rPr>
        <w:t>Convening</w:t>
      </w:r>
      <w:proofErr w:type="spellEnd"/>
      <w:r w:rsidR="00DA5188" w:rsidRPr="008B33BB">
        <w:rPr>
          <w:b/>
        </w:rPr>
        <w:t xml:space="preserve"> </w:t>
      </w:r>
      <w:proofErr w:type="spellStart"/>
      <w:r w:rsidR="00DA5188" w:rsidRPr="008B33BB">
        <w:rPr>
          <w:b/>
        </w:rPr>
        <w:t>Notice</w:t>
      </w:r>
      <w:proofErr w:type="spellEnd"/>
      <w:r w:rsidRPr="008B33BB">
        <w:rPr>
          <w:b/>
        </w:rPr>
        <w:t>; Agenda</w:t>
      </w:r>
      <w:r w:rsidR="00DA5188">
        <w:rPr>
          <w:b/>
        </w:rPr>
        <w:t xml:space="preserve"> </w:t>
      </w:r>
    </w:p>
    <w:p w14:paraId="6086FDA3" w14:textId="20370C74" w:rsidR="00456AF2" w:rsidRPr="00B56035" w:rsidRDefault="00E93B3E" w:rsidP="00453AC5">
      <w:pPr>
        <w:pStyle w:val="Kop2"/>
        <w:rPr>
          <w:b/>
          <w:bCs/>
          <w:lang w:val="en-US"/>
        </w:rPr>
      </w:pPr>
      <w:r w:rsidRPr="00B56035">
        <w:lastRenderedPageBreak/>
        <w:t>General Meeting</w:t>
      </w:r>
      <w:r w:rsidR="004E4CFA" w:rsidRPr="00B56035">
        <w:t>s</w:t>
      </w:r>
      <w:r w:rsidRPr="00B56035">
        <w:t xml:space="preserve"> </w:t>
      </w:r>
      <w:r w:rsidR="00ED2B33" w:rsidRPr="00B56035">
        <w:t>must</w:t>
      </w:r>
      <w:r w:rsidRPr="00B56035">
        <w:t xml:space="preserve"> be held in the municipality where the Company has its </w:t>
      </w:r>
      <w:r w:rsidR="004058C5" w:rsidRPr="00B56035">
        <w:t>corporate seat</w:t>
      </w:r>
      <w:r w:rsidR="00AE4FA4" w:rsidRPr="00B56035">
        <w:t xml:space="preserve"> [</w:t>
      </w:r>
      <w:r w:rsidR="008C74B8" w:rsidRPr="00B56035">
        <w:t>or in [</w:t>
      </w:r>
      <w:r w:rsidR="008C74B8" w:rsidRPr="00B56035">
        <w:rPr>
          <w:i/>
        </w:rPr>
        <w:t>place</w:t>
      </w:r>
      <w:r w:rsidRPr="00B56035">
        <w:t>]].</w:t>
      </w:r>
      <w:r w:rsidR="001101A8" w:rsidRPr="00B56035">
        <w:t xml:space="preserve"> The</w:t>
      </w:r>
      <w:r w:rsidR="00FB2E33" w:rsidRPr="00B56035">
        <w:t>y</w:t>
      </w:r>
      <w:r w:rsidR="001101A8" w:rsidRPr="00B56035">
        <w:t xml:space="preserve"> may be held </w:t>
      </w:r>
      <w:r w:rsidR="00FF6BF2" w:rsidRPr="00B56035">
        <w:t>elsewhere</w:t>
      </w:r>
      <w:r w:rsidR="001101A8" w:rsidRPr="00B56035">
        <w:t xml:space="preserve"> </w:t>
      </w:r>
      <w:r w:rsidR="00A712B2" w:rsidRPr="00B56035">
        <w:t>provided that</w:t>
      </w:r>
      <w:r w:rsidR="001101A8" w:rsidRPr="00B56035">
        <w:t xml:space="preserve"> all Meeting-Right Holders </w:t>
      </w:r>
      <w:r w:rsidR="008B33BB">
        <w:t xml:space="preserve">have </w:t>
      </w:r>
      <w:r w:rsidR="005E48BB">
        <w:t>agree</w:t>
      </w:r>
      <w:r w:rsidR="008B33BB">
        <w:t>d</w:t>
      </w:r>
      <w:r w:rsidR="005E48BB">
        <w:t xml:space="preserve"> </w:t>
      </w:r>
      <w:r w:rsidR="008A24B6">
        <w:t xml:space="preserve">to the location of the meeting </w:t>
      </w:r>
      <w:r w:rsidR="001101A8" w:rsidRPr="00B56035">
        <w:t xml:space="preserve">and the directors </w:t>
      </w:r>
      <w:r w:rsidR="008B33BB">
        <w:t xml:space="preserve">have been </w:t>
      </w:r>
      <w:r w:rsidR="002C1D6C" w:rsidRPr="00B56035">
        <w:t xml:space="preserve">given an opportunity to </w:t>
      </w:r>
      <w:r w:rsidR="008B33BB">
        <w:t>give their advice</w:t>
      </w:r>
      <w:r w:rsidR="00B56035" w:rsidRPr="00B56035">
        <w:t xml:space="preserve"> before the </w:t>
      </w:r>
      <w:r w:rsidR="008E1190">
        <w:t>voting</w:t>
      </w:r>
      <w:r w:rsidR="00820980" w:rsidRPr="00B56035">
        <w:t>.</w:t>
      </w:r>
      <w:r w:rsidR="00012E6B" w:rsidRPr="00B56035">
        <w:t xml:space="preserve"> </w:t>
      </w:r>
    </w:p>
    <w:p w14:paraId="0BCFEDB6" w14:textId="235091C2" w:rsidR="00732D39" w:rsidRPr="00AE4FA4" w:rsidRDefault="00012E6B" w:rsidP="00453AC5">
      <w:pPr>
        <w:pStyle w:val="Kop2"/>
      </w:pPr>
      <w:r>
        <w:t>No</w:t>
      </w:r>
      <w:r w:rsidR="00872EDD" w:rsidRPr="00333F85">
        <w:t xml:space="preserve">tice convening a meeting </w:t>
      </w:r>
      <w:r w:rsidR="004E4CFA" w:rsidRPr="009443ED">
        <w:t>must be</w:t>
      </w:r>
      <w:r w:rsidR="001101A8" w:rsidRPr="009443ED">
        <w:t xml:space="preserve"> </w:t>
      </w:r>
      <w:r w:rsidR="00872EDD" w:rsidRPr="009443ED">
        <w:t xml:space="preserve">given </w:t>
      </w:r>
      <w:r w:rsidR="001101A8" w:rsidRPr="009443ED">
        <w:t>in accordance</w:t>
      </w:r>
      <w:r w:rsidR="001101A8">
        <w:t xml:space="preserve"> with the provisions of article </w:t>
      </w:r>
      <w:r w:rsidR="00AE3B33" w:rsidRPr="009443ED">
        <w:t>8</w:t>
      </w:r>
      <w:r w:rsidR="001101A8" w:rsidRPr="009443ED">
        <w:t xml:space="preserve"> and not later than </w:t>
      </w:r>
      <w:r w:rsidR="004E4CFA" w:rsidRPr="009443ED">
        <w:t xml:space="preserve">on </w:t>
      </w:r>
      <w:r w:rsidR="001101A8" w:rsidRPr="009443ED">
        <w:t>the eight</w:t>
      </w:r>
      <w:r w:rsidR="005068A2" w:rsidRPr="009443ED">
        <w:t>h</w:t>
      </w:r>
      <w:r w:rsidR="001101A8" w:rsidRPr="009443ED">
        <w:t xml:space="preserve"> day before the da</w:t>
      </w:r>
      <w:r w:rsidR="00842448">
        <w:t>te</w:t>
      </w:r>
      <w:r w:rsidR="001101A8" w:rsidRPr="009443ED">
        <w:t xml:space="preserve"> of the meeting. </w:t>
      </w:r>
      <w:r w:rsidR="00705124" w:rsidRPr="00AE4FA4">
        <w:t xml:space="preserve">If the </w:t>
      </w:r>
      <w:r w:rsidR="00872EDD" w:rsidRPr="00AE4FA4">
        <w:t xml:space="preserve">notice </w:t>
      </w:r>
      <w:r w:rsidR="00705124" w:rsidRPr="00AE4FA4">
        <w:t xml:space="preserve">period was </w:t>
      </w:r>
      <w:r w:rsidR="00E4179B" w:rsidRPr="00AE4FA4">
        <w:t>too short</w:t>
      </w:r>
      <w:r w:rsidR="00705124" w:rsidRPr="00AE4FA4">
        <w:t xml:space="preserve"> or </w:t>
      </w:r>
      <w:r w:rsidR="00DA6D66" w:rsidRPr="00AE4FA4">
        <w:t xml:space="preserve">in the absence of a convening notice, </w:t>
      </w:r>
      <w:r w:rsidR="00841B5E">
        <w:t xml:space="preserve">no legally </w:t>
      </w:r>
      <w:r w:rsidR="008B33BB">
        <w:t>valid resolutions can</w:t>
      </w:r>
      <w:r w:rsidR="00E4179B" w:rsidRPr="00AE4FA4">
        <w:t xml:space="preserve"> be passed</w:t>
      </w:r>
      <w:r w:rsidR="00732D39" w:rsidRPr="00AE4FA4">
        <w:t xml:space="preserve"> </w:t>
      </w:r>
      <w:r w:rsidR="0098377F" w:rsidRPr="00AE4FA4">
        <w:t>unless all Meeting</w:t>
      </w:r>
      <w:r w:rsidR="00EA2FF5" w:rsidRPr="00AE4FA4">
        <w:t>-</w:t>
      </w:r>
      <w:r w:rsidR="0098377F" w:rsidRPr="00AE4FA4">
        <w:t>Right</w:t>
      </w:r>
      <w:r w:rsidR="00EA2FF5" w:rsidRPr="00AE4FA4">
        <w:t xml:space="preserve"> </w:t>
      </w:r>
      <w:r w:rsidR="00E4179B" w:rsidRPr="00AE4FA4">
        <w:t>H</w:t>
      </w:r>
      <w:r w:rsidR="0098377F" w:rsidRPr="00AE4FA4">
        <w:t xml:space="preserve">olders have </w:t>
      </w:r>
      <w:r w:rsidR="00E4179B" w:rsidRPr="00AE4FA4">
        <w:t>agreed</w:t>
      </w:r>
      <w:r w:rsidR="00B56035">
        <w:t xml:space="preserve"> </w:t>
      </w:r>
      <w:r w:rsidR="008E1190">
        <w:t xml:space="preserve">that </w:t>
      </w:r>
      <w:r w:rsidR="00B56035">
        <w:t xml:space="preserve">the </w:t>
      </w:r>
      <w:r w:rsidR="008E1190">
        <w:t>voting</w:t>
      </w:r>
      <w:r w:rsidR="00B56035">
        <w:t xml:space="preserve"> can proceed and</w:t>
      </w:r>
      <w:r w:rsidR="0098377F" w:rsidRPr="00AE4FA4">
        <w:t xml:space="preserve"> the directors </w:t>
      </w:r>
      <w:r w:rsidR="008E1190">
        <w:t>have been</w:t>
      </w:r>
      <w:r w:rsidR="00AA4734">
        <w:t xml:space="preserve"> given a</w:t>
      </w:r>
      <w:r w:rsidR="00AE4FA4">
        <w:t>n opportunity</w:t>
      </w:r>
      <w:r w:rsidR="00AE4FA4" w:rsidRPr="00AE4FA4">
        <w:t xml:space="preserve"> to </w:t>
      </w:r>
      <w:r w:rsidR="008B33BB">
        <w:t>give their advice be</w:t>
      </w:r>
      <w:r w:rsidR="00DA6D66" w:rsidRPr="00AE4FA4">
        <w:t xml:space="preserve">fore the </w:t>
      </w:r>
      <w:r w:rsidR="00B63057" w:rsidRPr="00AE4FA4">
        <w:t>voting</w:t>
      </w:r>
      <w:r w:rsidR="00B4375E" w:rsidRPr="00AE4FA4">
        <w:t>.</w:t>
      </w:r>
    </w:p>
    <w:p w14:paraId="166A5C82" w14:textId="29454C6C" w:rsidR="00A14D6B" w:rsidRPr="009443ED" w:rsidRDefault="00DD23F3" w:rsidP="00453AC5">
      <w:pPr>
        <w:pStyle w:val="Kop2"/>
      </w:pPr>
      <w:r w:rsidRPr="009443ED">
        <w:t>T</w:t>
      </w:r>
      <w:r w:rsidR="0098377F" w:rsidRPr="009443ED">
        <w:t xml:space="preserve">he convening notice </w:t>
      </w:r>
      <w:r w:rsidR="00ED2B33" w:rsidRPr="009443ED">
        <w:t>must</w:t>
      </w:r>
      <w:r w:rsidR="0098377F" w:rsidRPr="009443ED">
        <w:t xml:space="preserve"> </w:t>
      </w:r>
      <w:r w:rsidR="004F751A" w:rsidRPr="009443ED">
        <w:t>in all cases</w:t>
      </w:r>
      <w:r w:rsidR="0098377F" w:rsidRPr="009443ED">
        <w:t xml:space="preserve"> state the </w:t>
      </w:r>
      <w:r w:rsidR="00C926C8">
        <w:t>items to be handled as</w:t>
      </w:r>
      <w:r w:rsidR="0098377F" w:rsidRPr="009443ED">
        <w:t xml:space="preserve"> well as the place and time of the meeting.</w:t>
      </w:r>
      <w:r w:rsidR="006F6071" w:rsidRPr="009443ED">
        <w:t xml:space="preserve"> </w:t>
      </w:r>
      <w:r w:rsidR="008E7860">
        <w:t>Items</w:t>
      </w:r>
      <w:r w:rsidR="005F169D" w:rsidRPr="009443ED">
        <w:t xml:space="preserve"> which are not mentioned in the </w:t>
      </w:r>
      <w:r w:rsidR="005068A2" w:rsidRPr="009443ED">
        <w:t>convening notice</w:t>
      </w:r>
      <w:r w:rsidR="005F169D" w:rsidRPr="009443ED">
        <w:t xml:space="preserve"> </w:t>
      </w:r>
      <w:r w:rsidR="005F169D" w:rsidRPr="00E8102D">
        <w:t xml:space="preserve">may be announced </w:t>
      </w:r>
      <w:r w:rsidR="005068A2" w:rsidRPr="00E8102D">
        <w:t>later</w:t>
      </w:r>
      <w:r w:rsidR="00E8102D">
        <w:t>,</w:t>
      </w:r>
      <w:r w:rsidR="005068A2" w:rsidRPr="009443ED">
        <w:t xml:space="preserve"> </w:t>
      </w:r>
      <w:r w:rsidR="005F169D" w:rsidRPr="009443ED">
        <w:t xml:space="preserve">with due observance of the </w:t>
      </w:r>
      <w:r w:rsidR="00CA3A40">
        <w:t>period</w:t>
      </w:r>
      <w:r w:rsidR="005F169D" w:rsidRPr="009443ED">
        <w:t xml:space="preserve"> specified in article </w:t>
      </w:r>
      <w:r w:rsidR="00AE3B33" w:rsidRPr="009443ED">
        <w:t>19.2</w:t>
      </w:r>
      <w:r w:rsidR="006F6071" w:rsidRPr="009443ED">
        <w:t>.</w:t>
      </w:r>
    </w:p>
    <w:p w14:paraId="2441DDC1" w14:textId="4BC293FF" w:rsidR="00702F61" w:rsidRPr="009443ED" w:rsidRDefault="00D26CAA" w:rsidP="00453AC5">
      <w:pPr>
        <w:pStyle w:val="Kop2"/>
      </w:pPr>
      <w:r>
        <w:t>No legally valid resolutions can</w:t>
      </w:r>
      <w:r w:rsidR="004235C3">
        <w:t xml:space="preserve"> be passed</w:t>
      </w:r>
      <w:r w:rsidR="00C03BD9">
        <w:t xml:space="preserve"> on </w:t>
      </w:r>
      <w:r w:rsidR="008E7860">
        <w:t>items</w:t>
      </w:r>
      <w:r w:rsidR="00C03BD9">
        <w:t xml:space="preserve"> that have not been announced i</w:t>
      </w:r>
      <w:r w:rsidR="00C03BD9" w:rsidRPr="00F907D8">
        <w:t xml:space="preserve">n accordance with article 19.3 </w:t>
      </w:r>
      <w:r w:rsidR="006F6071" w:rsidRPr="009443ED">
        <w:t>unless</w:t>
      </w:r>
      <w:r w:rsidR="00A14D6B" w:rsidRPr="009443ED">
        <w:t xml:space="preserve"> all Meeting-Right Holders have agreed </w:t>
      </w:r>
      <w:r w:rsidR="004235C3">
        <w:t xml:space="preserve">that </w:t>
      </w:r>
      <w:r w:rsidR="008B33BB">
        <w:t xml:space="preserve">the </w:t>
      </w:r>
      <w:r w:rsidR="004235C3">
        <w:t xml:space="preserve">voting on these items </w:t>
      </w:r>
      <w:r w:rsidR="008E1190">
        <w:t>can</w:t>
      </w:r>
      <w:r w:rsidR="004235C3">
        <w:t xml:space="preserve"> proceed and the directors </w:t>
      </w:r>
      <w:r w:rsidR="008B33BB">
        <w:t xml:space="preserve">have been </w:t>
      </w:r>
      <w:r w:rsidR="004235C3">
        <w:t xml:space="preserve">given an opportunity to </w:t>
      </w:r>
      <w:r w:rsidR="008B33BB">
        <w:t>give their advice</w:t>
      </w:r>
      <w:r w:rsidR="008E1190">
        <w:t xml:space="preserve"> </w:t>
      </w:r>
      <w:r w:rsidR="004235C3">
        <w:t>before the voting</w:t>
      </w:r>
      <w:r w:rsidR="00A14D6B" w:rsidRPr="009443ED">
        <w:t>.</w:t>
      </w:r>
      <w:r w:rsidR="00471EDB">
        <w:t xml:space="preserve"> </w:t>
      </w:r>
    </w:p>
    <w:p w14:paraId="50950635" w14:textId="2D0A997F" w:rsidR="004307BA" w:rsidRPr="009443ED" w:rsidRDefault="00560495" w:rsidP="00453AC5">
      <w:pPr>
        <w:pStyle w:val="Kop2"/>
      </w:pPr>
      <w:bookmarkStart w:id="22" w:name="_Ref33085363"/>
      <w:r w:rsidRPr="009443ED">
        <w:t xml:space="preserve">If one or more </w:t>
      </w:r>
      <w:r w:rsidR="006F6071" w:rsidRPr="009443ED">
        <w:t xml:space="preserve">Meeting-Right Holders </w:t>
      </w:r>
      <w:r w:rsidR="008306BC" w:rsidRPr="009443ED">
        <w:t xml:space="preserve">who </w:t>
      </w:r>
      <w:r w:rsidRPr="009443ED">
        <w:t xml:space="preserve">alone or together </w:t>
      </w:r>
      <w:r w:rsidR="008306BC" w:rsidRPr="009443ED">
        <w:t xml:space="preserve">represent </w:t>
      </w:r>
      <w:r w:rsidRPr="009443ED">
        <w:t xml:space="preserve">at least one hundredth of the issued capital request in </w:t>
      </w:r>
      <w:r w:rsidR="006F6071" w:rsidRPr="009443ED">
        <w:t>w</w:t>
      </w:r>
      <w:r w:rsidR="008E7860">
        <w:t>riting that an item</w:t>
      </w:r>
      <w:r w:rsidR="00C03BD9">
        <w:t xml:space="preserve"> </w:t>
      </w:r>
      <w:r w:rsidRPr="009443ED">
        <w:t xml:space="preserve">be </w:t>
      </w:r>
      <w:r w:rsidR="00733E8E">
        <w:t>handled</w:t>
      </w:r>
      <w:r w:rsidRPr="009443ED">
        <w:t xml:space="preserve"> at an upcoming meeting, that </w:t>
      </w:r>
      <w:r w:rsidR="008E7860">
        <w:t>item</w:t>
      </w:r>
      <w:r w:rsidR="00C03BD9">
        <w:t xml:space="preserve"> </w:t>
      </w:r>
      <w:r w:rsidR="00ED2B33" w:rsidRPr="009443ED">
        <w:t>must</w:t>
      </w:r>
      <w:r w:rsidRPr="009443ED">
        <w:t xml:space="preserve"> be included in the </w:t>
      </w:r>
      <w:r w:rsidR="0098377F" w:rsidRPr="009443ED">
        <w:t xml:space="preserve">convening notice or announced in the same </w:t>
      </w:r>
      <w:r w:rsidR="00BE3DDC" w:rsidRPr="009443ED">
        <w:t>manner</w:t>
      </w:r>
      <w:r w:rsidR="0098377F" w:rsidRPr="009443ED">
        <w:t xml:space="preserve"> </w:t>
      </w:r>
      <w:r w:rsidR="00A81FFC" w:rsidRPr="009443ED">
        <w:t xml:space="preserve">provided that </w:t>
      </w:r>
      <w:r w:rsidR="0098377F" w:rsidRPr="009443ED">
        <w:t xml:space="preserve">the Company </w:t>
      </w:r>
      <w:r w:rsidR="004235C3">
        <w:t>receives</w:t>
      </w:r>
      <w:r w:rsidR="0098377F" w:rsidRPr="009443ED">
        <w:t xml:space="preserve"> the request no later than on the thirtieth</w:t>
      </w:r>
      <w:r w:rsidR="004E4CFA" w:rsidRPr="009443ED">
        <w:t xml:space="preserve"> </w:t>
      </w:r>
      <w:r w:rsidR="0098377F" w:rsidRPr="009443ED">
        <w:t>day before the da</w:t>
      </w:r>
      <w:r w:rsidR="00733E8E">
        <w:t>te</w:t>
      </w:r>
      <w:r w:rsidRPr="009443ED">
        <w:t xml:space="preserve"> </w:t>
      </w:r>
      <w:r w:rsidR="0098377F" w:rsidRPr="009443ED">
        <w:t>of the meeting and that a compelling interest of the Company does not dictate ot</w:t>
      </w:r>
      <w:r w:rsidR="00A6560E" w:rsidRPr="009443ED">
        <w:t>her</w:t>
      </w:r>
      <w:r w:rsidR="0098377F" w:rsidRPr="009443ED">
        <w:t>wise.</w:t>
      </w:r>
      <w:bookmarkEnd w:id="22"/>
      <w:r w:rsidR="006F6071" w:rsidRPr="009443ED">
        <w:t xml:space="preserve"> </w:t>
      </w:r>
      <w:r w:rsidR="005F169D" w:rsidRPr="009443ED">
        <w:t>Th</w:t>
      </w:r>
      <w:r w:rsidR="00B33C96" w:rsidRPr="009443ED">
        <w:t>e</w:t>
      </w:r>
      <w:r w:rsidR="005F169D" w:rsidRPr="009443ED">
        <w:t xml:space="preserve"> request </w:t>
      </w:r>
      <w:r w:rsidR="004E4CFA" w:rsidRPr="009443ED">
        <w:t>must be</w:t>
      </w:r>
      <w:r w:rsidR="005F169D" w:rsidRPr="009443ED">
        <w:t xml:space="preserve"> made in the manner referred to in article </w:t>
      </w:r>
      <w:r w:rsidR="00AE3B33" w:rsidRPr="009443ED">
        <w:t>8</w:t>
      </w:r>
      <w:r w:rsidR="006F6071" w:rsidRPr="009443ED">
        <w:t>.</w:t>
      </w:r>
    </w:p>
    <w:p w14:paraId="27B640E8" w14:textId="77777777" w:rsidR="00702F61" w:rsidRPr="009443ED" w:rsidRDefault="00702F61" w:rsidP="00542AB6">
      <w:pPr>
        <w:pStyle w:val="Kop1"/>
        <w:rPr>
          <w:lang w:val="en-GB"/>
        </w:rPr>
      </w:pPr>
      <w:bookmarkStart w:id="23" w:name="_Ref33085651"/>
    </w:p>
    <w:bookmarkEnd w:id="23"/>
    <w:p w14:paraId="60E76C9F" w14:textId="77777777" w:rsidR="00DA5188" w:rsidRPr="00D03C45" w:rsidRDefault="00DA5188" w:rsidP="00DA5188">
      <w:pPr>
        <w:contextualSpacing/>
        <w:jc w:val="both"/>
        <w:rPr>
          <w:b/>
        </w:rPr>
      </w:pPr>
      <w:r>
        <w:rPr>
          <w:b/>
        </w:rPr>
        <w:t>Procedure at General Meetings</w:t>
      </w:r>
    </w:p>
    <w:p w14:paraId="19FCD7EA" w14:textId="29EE58FE" w:rsidR="004307BA" w:rsidRPr="00551CE6" w:rsidRDefault="00680A8F" w:rsidP="00453AC5">
      <w:pPr>
        <w:pStyle w:val="Kop2"/>
      </w:pPr>
      <w:r w:rsidRPr="00551CE6">
        <w:t xml:space="preserve">The General Meeting </w:t>
      </w:r>
      <w:r w:rsidR="008306BC" w:rsidRPr="00551CE6">
        <w:t>shall</w:t>
      </w:r>
      <w:r w:rsidRPr="00551CE6">
        <w:t xml:space="preserve"> appoint its own chair</w:t>
      </w:r>
      <w:r w:rsidR="00723DA6" w:rsidRPr="00551CE6">
        <w:t>person</w:t>
      </w:r>
      <w:r w:rsidR="00C03BD9">
        <w:t>, who shall designate a min</w:t>
      </w:r>
      <w:r w:rsidR="004D04C0">
        <w:t>utes</w:t>
      </w:r>
      <w:r w:rsidR="00C03BD9">
        <w:t xml:space="preserve"> secretary.</w:t>
      </w:r>
    </w:p>
    <w:p w14:paraId="751AAF28" w14:textId="2A924602" w:rsidR="00702F61" w:rsidRPr="00551CE6" w:rsidRDefault="008833F8" w:rsidP="00453AC5">
      <w:pPr>
        <w:pStyle w:val="Kop2"/>
      </w:pPr>
      <w:r w:rsidRPr="00551CE6">
        <w:t xml:space="preserve">Minutes </w:t>
      </w:r>
      <w:r w:rsidR="00696CCD">
        <w:t>must</w:t>
      </w:r>
      <w:r w:rsidRPr="00551CE6">
        <w:t xml:space="preserve"> be taken of all </w:t>
      </w:r>
      <w:r w:rsidR="006F512B">
        <w:t>items handled</w:t>
      </w:r>
      <w:r w:rsidRPr="004D04C0">
        <w:t xml:space="preserve"> at</w:t>
      </w:r>
      <w:r w:rsidRPr="00551CE6">
        <w:t xml:space="preserve"> the meeting.</w:t>
      </w:r>
    </w:p>
    <w:p w14:paraId="2D8D5290" w14:textId="0BD6E05E" w:rsidR="00484D6E" w:rsidRDefault="00CA3079" w:rsidP="00453AC5">
      <w:pPr>
        <w:pStyle w:val="Kop2"/>
      </w:pPr>
      <w:r w:rsidRPr="00551CE6">
        <w:t>Directors may attend General Meetings</w:t>
      </w:r>
      <w:r w:rsidR="007B690C" w:rsidRPr="00551CE6">
        <w:t xml:space="preserve"> and </w:t>
      </w:r>
      <w:r w:rsidR="001520C2" w:rsidRPr="00551CE6">
        <w:t>in that capacity</w:t>
      </w:r>
      <w:r w:rsidR="007B690C" w:rsidRPr="00551CE6">
        <w:t xml:space="preserve"> </w:t>
      </w:r>
      <w:r w:rsidR="00BA31CC" w:rsidRPr="00551CE6">
        <w:t xml:space="preserve">have </w:t>
      </w:r>
      <w:r w:rsidR="007B690C" w:rsidRPr="00551CE6">
        <w:t>an advisory vote at such meetings</w:t>
      </w:r>
      <w:r w:rsidR="006374AD" w:rsidRPr="00551CE6">
        <w:t>.</w:t>
      </w:r>
    </w:p>
    <w:p w14:paraId="5AEE230C" w14:textId="77777777" w:rsidR="00702F61" w:rsidRPr="002F11B8" w:rsidRDefault="00702F61" w:rsidP="00542AB6">
      <w:pPr>
        <w:pStyle w:val="Kop1"/>
        <w:rPr>
          <w:lang w:val="en-GB"/>
        </w:rPr>
      </w:pPr>
      <w:bookmarkStart w:id="24" w:name="_Ref33085633"/>
    </w:p>
    <w:bookmarkEnd w:id="24"/>
    <w:p w14:paraId="1B7E547D" w14:textId="72B747A7" w:rsidR="00DA5188" w:rsidRPr="00D03C45" w:rsidRDefault="00DA5188" w:rsidP="00DA5188">
      <w:pPr>
        <w:contextualSpacing/>
        <w:jc w:val="both"/>
        <w:rPr>
          <w:b/>
        </w:rPr>
      </w:pPr>
      <w:proofErr w:type="spellStart"/>
      <w:r>
        <w:rPr>
          <w:b/>
        </w:rPr>
        <w:t>Voting</w:t>
      </w:r>
      <w:proofErr w:type="spellEnd"/>
      <w:r>
        <w:rPr>
          <w:b/>
        </w:rPr>
        <w:t xml:space="preserve"> procedure</w:t>
      </w:r>
      <w:r w:rsidRPr="00D03C45">
        <w:rPr>
          <w:b/>
        </w:rPr>
        <w:t xml:space="preserve">; </w:t>
      </w:r>
      <w:proofErr w:type="spellStart"/>
      <w:r w:rsidR="00D727B0">
        <w:rPr>
          <w:b/>
        </w:rPr>
        <w:t>p</w:t>
      </w:r>
      <w:r>
        <w:rPr>
          <w:b/>
        </w:rPr>
        <w:t>roxies</w:t>
      </w:r>
      <w:proofErr w:type="spellEnd"/>
    </w:p>
    <w:p w14:paraId="746A1DDF" w14:textId="51072093" w:rsidR="0029193B" w:rsidRPr="003B1775" w:rsidRDefault="00AF7A08" w:rsidP="00453AC5">
      <w:pPr>
        <w:pStyle w:val="Kop2"/>
      </w:pPr>
      <w:r w:rsidRPr="00C03BD9">
        <w:t xml:space="preserve">Each Share carries the right to cast one vote </w:t>
      </w:r>
      <w:r w:rsidR="00A7080A" w:rsidRPr="00C03BD9">
        <w:t>at</w:t>
      </w:r>
      <w:r w:rsidRPr="00C03BD9">
        <w:t xml:space="preserve"> General Meeting</w:t>
      </w:r>
      <w:r w:rsidR="00FE3CB3" w:rsidRPr="00C03BD9">
        <w:t>s</w:t>
      </w:r>
      <w:r w:rsidRPr="00C03BD9">
        <w:t xml:space="preserve">. </w:t>
      </w:r>
      <w:r w:rsidR="0029193B" w:rsidRPr="00C03BD9">
        <w:t xml:space="preserve">Votes may not be cast on Shares held by the Company or a Subsidiary or on Shares for which </w:t>
      </w:r>
      <w:r w:rsidR="00480E19" w:rsidRPr="00C03BD9">
        <w:t>the Company or a Subsidiary holds depositary receipts</w:t>
      </w:r>
      <w:r w:rsidR="001D021C" w:rsidRPr="00C03BD9">
        <w:t>.</w:t>
      </w:r>
      <w:r w:rsidR="003B1775">
        <w:t xml:space="preserve"> </w:t>
      </w:r>
      <w:r w:rsidR="0029193B" w:rsidRPr="003B1775">
        <w:t xml:space="preserve">Blank votes and invalid votes </w:t>
      </w:r>
      <w:r w:rsidR="00696CCD" w:rsidRPr="003B1775">
        <w:t>will</w:t>
      </w:r>
      <w:r w:rsidR="00456DF9" w:rsidRPr="003B1775">
        <w:t xml:space="preserve"> </w:t>
      </w:r>
      <w:r w:rsidR="0029193B" w:rsidRPr="003B1775">
        <w:t xml:space="preserve">be </w:t>
      </w:r>
      <w:r w:rsidR="00786C68" w:rsidRPr="003B1775">
        <w:t>considered</w:t>
      </w:r>
      <w:r w:rsidR="0029193B" w:rsidRPr="003B1775">
        <w:t xml:space="preserve"> as not having been cast. </w:t>
      </w:r>
    </w:p>
    <w:p w14:paraId="2CC684CC" w14:textId="5190A1B1" w:rsidR="005C1FFC" w:rsidRPr="00C03BD9" w:rsidRDefault="005C1FFC" w:rsidP="00453AC5">
      <w:pPr>
        <w:pStyle w:val="Kop2"/>
      </w:pPr>
      <w:r w:rsidRPr="00551CE6">
        <w:t xml:space="preserve">Resolutions </w:t>
      </w:r>
      <w:r w:rsidR="00D605E4" w:rsidRPr="00551CE6">
        <w:t>must</w:t>
      </w:r>
      <w:r w:rsidR="00A869F3" w:rsidRPr="00551CE6">
        <w:t xml:space="preserve"> </w:t>
      </w:r>
      <w:r w:rsidR="008306BC" w:rsidRPr="00551CE6">
        <w:t>be</w:t>
      </w:r>
      <w:r w:rsidRPr="00551CE6">
        <w:t xml:space="preserve"> passed by an absolute majority (</w:t>
      </w:r>
      <w:proofErr w:type="spellStart"/>
      <w:r w:rsidRPr="00551CE6">
        <w:rPr>
          <w:i/>
        </w:rPr>
        <w:t>volstrekte</w:t>
      </w:r>
      <w:proofErr w:type="spellEnd"/>
      <w:r w:rsidRPr="00551CE6">
        <w:rPr>
          <w:i/>
        </w:rPr>
        <w:t xml:space="preserve"> </w:t>
      </w:r>
      <w:proofErr w:type="spellStart"/>
      <w:r w:rsidRPr="00551CE6">
        <w:rPr>
          <w:i/>
        </w:rPr>
        <w:t>meerderheid</w:t>
      </w:r>
      <w:proofErr w:type="spellEnd"/>
      <w:r w:rsidRPr="00551CE6">
        <w:t>) of the votes cast</w:t>
      </w:r>
      <w:r w:rsidR="0071375B">
        <w:t>,</w:t>
      </w:r>
      <w:r w:rsidRPr="00551CE6">
        <w:t xml:space="preserve"> unless a larger majority is expressly required by law or under these articles of association</w:t>
      </w:r>
      <w:r w:rsidRPr="00C03BD9">
        <w:t xml:space="preserve">. </w:t>
      </w:r>
      <w:r w:rsidR="00D727B0">
        <w:t>For the purpose of</w:t>
      </w:r>
      <w:r w:rsidRPr="00C03BD9">
        <w:t xml:space="preserve"> calculating a majority or the number of Shares represented at a meeting, Shares </w:t>
      </w:r>
      <w:r w:rsidR="00703DA2">
        <w:t>on which by law no votes may be cast</w:t>
      </w:r>
      <w:r w:rsidRPr="00C03BD9">
        <w:t xml:space="preserve"> </w:t>
      </w:r>
      <w:r w:rsidR="00A02A98" w:rsidRPr="00C03BD9">
        <w:t xml:space="preserve">are not </w:t>
      </w:r>
      <w:r w:rsidR="004D04C0">
        <w:t>counted</w:t>
      </w:r>
      <w:r w:rsidR="00A02A98" w:rsidRPr="00C03BD9">
        <w:t>.</w:t>
      </w:r>
      <w:r w:rsidR="00192C30" w:rsidRPr="00C03BD9">
        <w:t xml:space="preserve"> </w:t>
      </w:r>
    </w:p>
    <w:p w14:paraId="60ACB5F5" w14:textId="18B0C624" w:rsidR="00EE0793" w:rsidRPr="00EE0793" w:rsidRDefault="00E33360" w:rsidP="00453AC5">
      <w:pPr>
        <w:pStyle w:val="Kop2"/>
      </w:pPr>
      <w:r w:rsidRPr="008A644A">
        <w:t>A tie vote in the election of a person means t</w:t>
      </w:r>
      <w:r w:rsidR="001D021C">
        <w:t>hat no decision has been taken.</w:t>
      </w:r>
    </w:p>
    <w:p w14:paraId="7F53DFDC" w14:textId="2AC00FF4" w:rsidR="001D021C" w:rsidRPr="00703DA2" w:rsidRDefault="001D021C" w:rsidP="00453AC5">
      <w:pPr>
        <w:pStyle w:val="Kop2"/>
      </w:pPr>
      <w:bookmarkStart w:id="25" w:name="_Ref33085458"/>
      <w:r w:rsidRPr="00551CE6">
        <w:t xml:space="preserve">Meeting-Right Holders may be represented at meetings by a person holding a </w:t>
      </w:r>
      <w:r w:rsidRPr="00703DA2">
        <w:t>Written proxy</w:t>
      </w:r>
      <w:bookmarkEnd w:id="25"/>
      <w:r w:rsidRPr="00703DA2">
        <w:t>.</w:t>
      </w:r>
    </w:p>
    <w:p w14:paraId="5916E6B1" w14:textId="4A61BDEF" w:rsidR="002243B5" w:rsidRPr="002243B5" w:rsidRDefault="00744954" w:rsidP="00453AC5">
      <w:pPr>
        <w:pStyle w:val="Kop2"/>
      </w:pPr>
      <w:r>
        <w:lastRenderedPageBreak/>
        <w:t>T</w:t>
      </w:r>
      <w:r w:rsidR="002243B5" w:rsidRPr="002243B5">
        <w:t xml:space="preserve">he Management Board may decide that each Meeting-Right Holder </w:t>
      </w:r>
      <w:r w:rsidR="00C0421D">
        <w:t>is entitled</w:t>
      </w:r>
      <w:r w:rsidR="002243B5" w:rsidRPr="002243B5">
        <w:t xml:space="preserve">, whether in person or through the holder of a Written proxy, </w:t>
      </w:r>
      <w:r w:rsidR="00C0421D">
        <w:t xml:space="preserve">to </w:t>
      </w:r>
      <w:r w:rsidR="002243B5" w:rsidRPr="002243B5">
        <w:t xml:space="preserve">participate in, speak at and, where applicable, </w:t>
      </w:r>
      <w:r>
        <w:t>exercise voting rights</w:t>
      </w:r>
      <w:r w:rsidR="002243B5" w:rsidRPr="002243B5">
        <w:t xml:space="preserve"> at General Meeting</w:t>
      </w:r>
      <w:r w:rsidR="005D7C5A">
        <w:t>s</w:t>
      </w:r>
      <w:r w:rsidR="002243B5" w:rsidRPr="002243B5">
        <w:t xml:space="preserve"> </w:t>
      </w:r>
      <w:r w:rsidR="002243B5">
        <w:t>by electronic means.</w:t>
      </w:r>
      <w:r w:rsidR="002243B5" w:rsidRPr="002243B5">
        <w:t xml:space="preserve"> </w:t>
      </w:r>
    </w:p>
    <w:p w14:paraId="3592ABAF" w14:textId="03CFCB03" w:rsidR="006C5489" w:rsidRPr="002E7CB3" w:rsidRDefault="00E2367E" w:rsidP="00453AC5">
      <w:pPr>
        <w:pStyle w:val="Kop2"/>
      </w:pPr>
      <w:r w:rsidRPr="00E2367E">
        <w:t>Participation by electronic means requires that the Meeting</w:t>
      </w:r>
      <w:r w:rsidR="005D7C5A">
        <w:t>-</w:t>
      </w:r>
      <w:r w:rsidRPr="00E2367E">
        <w:t xml:space="preserve">Right Holder can, by such means, be identified, directly observe the proceedings at the meeting and, where applicable, exercise voting rights. </w:t>
      </w:r>
      <w:r w:rsidR="006C5489" w:rsidRPr="002E7CB3">
        <w:t xml:space="preserve">The Management Board may attach conditions to the use of </w:t>
      </w:r>
      <w:r w:rsidR="00FD2A9C" w:rsidRPr="002E7CB3">
        <w:t>e</w:t>
      </w:r>
      <w:r w:rsidR="006C5489" w:rsidRPr="002E7CB3">
        <w:t>lectronic communication. The convening notice must set out these conditions or state where they can be found.</w:t>
      </w:r>
      <w:r w:rsidR="00FD2A9C" w:rsidRPr="00F907D8">
        <w:rPr>
          <w:rFonts w:eastAsiaTheme="minorHAnsi" w:cstheme="minorBidi"/>
          <w:lang w:eastAsia="en-US"/>
        </w:rPr>
        <w:t xml:space="preserve"> </w:t>
      </w:r>
    </w:p>
    <w:p w14:paraId="7224E0C8" w14:textId="77777777" w:rsidR="00702F61" w:rsidRPr="002E7CB3" w:rsidRDefault="00702F61" w:rsidP="00542AB6">
      <w:pPr>
        <w:pStyle w:val="Kop1"/>
        <w:rPr>
          <w:lang w:val="en-GB"/>
        </w:rPr>
      </w:pPr>
      <w:bookmarkStart w:id="26" w:name="_Ref33085152"/>
    </w:p>
    <w:bookmarkEnd w:id="26"/>
    <w:p w14:paraId="36C3111C" w14:textId="77777777" w:rsidR="00DA5188" w:rsidRPr="00D03C45" w:rsidRDefault="00DA5188" w:rsidP="00DA5188">
      <w:pPr>
        <w:contextualSpacing/>
        <w:jc w:val="both"/>
        <w:rPr>
          <w:b/>
        </w:rPr>
      </w:pPr>
      <w:proofErr w:type="spellStart"/>
      <w:r>
        <w:rPr>
          <w:b/>
        </w:rPr>
        <w:t>Resolutions</w:t>
      </w:r>
      <w:proofErr w:type="spellEnd"/>
      <w:r>
        <w:rPr>
          <w:b/>
        </w:rPr>
        <w:t xml:space="preserve"> without a meeting</w:t>
      </w:r>
    </w:p>
    <w:p w14:paraId="4E0BE7C6" w14:textId="417F84F7" w:rsidR="00702F61" w:rsidRPr="00551CE6" w:rsidRDefault="00763C29" w:rsidP="00453AC5">
      <w:pPr>
        <w:pStyle w:val="Kop2"/>
      </w:pPr>
      <w:r w:rsidRPr="00551CE6">
        <w:t xml:space="preserve">All resolutions </w:t>
      </w:r>
      <w:r w:rsidR="00943F9A" w:rsidRPr="00551CE6">
        <w:t xml:space="preserve">which </w:t>
      </w:r>
      <w:r w:rsidRPr="00551CE6">
        <w:t xml:space="preserve">Meeting-Right Holders with voting rights can pass at a meeting can also be passed by them without a meeting. Directors </w:t>
      </w:r>
      <w:r w:rsidR="00943F9A" w:rsidRPr="00551CE6">
        <w:t>must</w:t>
      </w:r>
      <w:r w:rsidRPr="00551CE6">
        <w:t xml:space="preserve"> be </w:t>
      </w:r>
      <w:r w:rsidR="00D727B0">
        <w:t>given</w:t>
      </w:r>
      <w:r w:rsidR="003B1775">
        <w:t xml:space="preserve"> </w:t>
      </w:r>
      <w:r w:rsidRPr="00551CE6">
        <w:t xml:space="preserve">an opportunity to </w:t>
      </w:r>
      <w:r w:rsidR="00D727B0">
        <w:t>advise</w:t>
      </w:r>
      <w:r w:rsidRPr="00551CE6">
        <w:t xml:space="preserve"> on the proposed resolution before </w:t>
      </w:r>
      <w:r w:rsidR="00DB5851" w:rsidRPr="00551CE6">
        <w:t>the voting</w:t>
      </w:r>
      <w:r w:rsidRPr="00551CE6">
        <w:t>.</w:t>
      </w:r>
    </w:p>
    <w:p w14:paraId="39C76DC6" w14:textId="18AA3F09" w:rsidR="00702F61" w:rsidRPr="00551CE6" w:rsidRDefault="00763C29" w:rsidP="00453AC5">
      <w:pPr>
        <w:pStyle w:val="Kop2"/>
      </w:pPr>
      <w:r w:rsidRPr="00551CE6">
        <w:t xml:space="preserve">Resolutions </w:t>
      </w:r>
      <w:r w:rsidR="00335A15" w:rsidRPr="00551CE6">
        <w:t xml:space="preserve">passed </w:t>
      </w:r>
      <w:r w:rsidRPr="00551CE6">
        <w:t xml:space="preserve">without a meeting are only valid if all Meeting-Right Holders have consented to this method of decision making and, in addition, the </w:t>
      </w:r>
      <w:r w:rsidR="00F66835" w:rsidRPr="00551CE6">
        <w:t xml:space="preserve">number of votes cast in Writing in favour of the resolution </w:t>
      </w:r>
      <w:r w:rsidR="00335A15" w:rsidRPr="00551CE6">
        <w:t xml:space="preserve">meets </w:t>
      </w:r>
      <w:r w:rsidR="00F87498" w:rsidRPr="00551CE6">
        <w:t xml:space="preserve">the </w:t>
      </w:r>
      <w:r w:rsidR="00335A15" w:rsidRPr="00551CE6">
        <w:t>requirements</w:t>
      </w:r>
      <w:r w:rsidR="00F87498" w:rsidRPr="00551CE6">
        <w:t xml:space="preserve"> imposed</w:t>
      </w:r>
      <w:r w:rsidR="000D0DF8" w:rsidRPr="00551CE6">
        <w:t xml:space="preserve"> by law and/or</w:t>
      </w:r>
      <w:r w:rsidR="00412D8F" w:rsidRPr="00551CE6">
        <w:t xml:space="preserve"> under</w:t>
      </w:r>
      <w:r w:rsidR="000D0DF8" w:rsidRPr="00551CE6">
        <w:t xml:space="preserve"> these articles of association</w:t>
      </w:r>
      <w:r w:rsidR="00335A15" w:rsidRPr="00551CE6">
        <w:t>.</w:t>
      </w:r>
      <w:r w:rsidR="000D0DF8" w:rsidRPr="00551CE6">
        <w:t xml:space="preserve"> </w:t>
      </w:r>
      <w:r w:rsidRPr="00551CE6">
        <w:t>The requirement that votes be cast in Writing can also be met if the resolution has been laid down in Writing, including a statement of how each Meeting-Right Holder with voting rights has voted.</w:t>
      </w:r>
      <w:r w:rsidR="00334FBB" w:rsidRPr="00551CE6">
        <w:t xml:space="preserve"> </w:t>
      </w:r>
    </w:p>
    <w:p w14:paraId="32CB0C6A" w14:textId="5733A3CC" w:rsidR="00702F61" w:rsidRPr="00551CE6" w:rsidRDefault="003B1775" w:rsidP="00453AC5">
      <w:pPr>
        <w:pStyle w:val="Kop2"/>
      </w:pPr>
      <w:r>
        <w:t xml:space="preserve">Those who have passed a </w:t>
      </w:r>
      <w:r w:rsidR="009B1611">
        <w:t>resolution without holding a mee</w:t>
      </w:r>
      <w:r>
        <w:t>ting must communicate that resolution immediately to the Management Board.</w:t>
      </w:r>
    </w:p>
    <w:p w14:paraId="3F9235D9" w14:textId="77777777" w:rsidR="00702F61" w:rsidRPr="002F11B8" w:rsidRDefault="00702F61" w:rsidP="00542AB6">
      <w:pPr>
        <w:pStyle w:val="Kop1"/>
        <w:rPr>
          <w:lang w:val="en-GB"/>
        </w:rPr>
      </w:pPr>
    </w:p>
    <w:p w14:paraId="346EAFC1" w14:textId="77777777" w:rsidR="00DA5188" w:rsidRPr="00D03C45" w:rsidRDefault="00DA5188" w:rsidP="00DA5188">
      <w:pPr>
        <w:contextualSpacing/>
        <w:jc w:val="both"/>
        <w:rPr>
          <w:b/>
        </w:rPr>
      </w:pPr>
      <w:r>
        <w:rPr>
          <w:b/>
        </w:rPr>
        <w:t xml:space="preserve">Financial </w:t>
      </w:r>
      <w:proofErr w:type="spellStart"/>
      <w:r>
        <w:rPr>
          <w:b/>
        </w:rPr>
        <w:t>year</w:t>
      </w:r>
      <w:proofErr w:type="spellEnd"/>
      <w:r w:rsidRPr="00D03C45">
        <w:rPr>
          <w:b/>
        </w:rPr>
        <w:t xml:space="preserve">; </w:t>
      </w:r>
      <w:proofErr w:type="spellStart"/>
      <w:r>
        <w:rPr>
          <w:b/>
        </w:rPr>
        <w:t>Annual</w:t>
      </w:r>
      <w:proofErr w:type="spellEnd"/>
      <w:r>
        <w:rPr>
          <w:b/>
        </w:rPr>
        <w:t xml:space="preserve"> Accounts</w:t>
      </w:r>
    </w:p>
    <w:p w14:paraId="7484FBC4" w14:textId="315063DC" w:rsidR="00702F61" w:rsidRPr="00C11CF4" w:rsidRDefault="0029399F" w:rsidP="00453AC5">
      <w:pPr>
        <w:pStyle w:val="Kop2"/>
      </w:pPr>
      <w:r>
        <w:t>[</w:t>
      </w:r>
      <w:r w:rsidR="003A7E04" w:rsidRPr="00551CE6">
        <w:t>The Company's financial year coincide</w:t>
      </w:r>
      <w:r w:rsidR="007F0354" w:rsidRPr="00551CE6">
        <w:t>s</w:t>
      </w:r>
      <w:r>
        <w:t xml:space="preserve"> with the calendar year</w:t>
      </w:r>
      <w:r w:rsidRPr="00C11CF4">
        <w:t xml:space="preserve">.][The Company's financial year starts on [day and month] of any year and ends on [day and month] of the </w:t>
      </w:r>
      <w:r w:rsidR="003B1775">
        <w:t>following</w:t>
      </w:r>
      <w:r w:rsidRPr="00C11CF4">
        <w:t xml:space="preserve"> year.]</w:t>
      </w:r>
    </w:p>
    <w:p w14:paraId="2CBB9334" w14:textId="0E8F9242" w:rsidR="00702F61" w:rsidRPr="00551CE6" w:rsidRDefault="003A7E04" w:rsidP="00453AC5">
      <w:pPr>
        <w:pStyle w:val="Kop2"/>
      </w:pPr>
      <w:r w:rsidRPr="00551CE6">
        <w:t xml:space="preserve">Within five months after the end of </w:t>
      </w:r>
      <w:r w:rsidR="00390769" w:rsidRPr="00551CE6">
        <w:t>each financial year</w:t>
      </w:r>
      <w:r w:rsidR="00334FBB" w:rsidRPr="00551CE6">
        <w:t xml:space="preserve"> </w:t>
      </w:r>
      <w:r w:rsidR="00EA4032" w:rsidRPr="00551CE6">
        <w:t>–</w:t>
      </w:r>
      <w:r w:rsidR="00702F61" w:rsidRPr="00551CE6">
        <w:t xml:space="preserve"> </w:t>
      </w:r>
      <w:r w:rsidR="00A2023D" w:rsidRPr="00551CE6">
        <w:t>unless this period has been extended</w:t>
      </w:r>
      <w:r w:rsidR="00390769" w:rsidRPr="00551CE6">
        <w:t xml:space="preserve"> for a maximum of five months by the General Meeting based on special circumstances </w:t>
      </w:r>
      <w:r w:rsidR="00EA4032" w:rsidRPr="00551CE6">
        <w:t>–</w:t>
      </w:r>
      <w:r w:rsidR="00702F61" w:rsidRPr="00551CE6">
        <w:t xml:space="preserve"> </w:t>
      </w:r>
      <w:r w:rsidR="00390769" w:rsidRPr="00551CE6">
        <w:t xml:space="preserve">the Management Board </w:t>
      </w:r>
      <w:r w:rsidR="008306BC" w:rsidRPr="00551CE6">
        <w:t>shall</w:t>
      </w:r>
      <w:r w:rsidR="00390769" w:rsidRPr="00551CE6">
        <w:t xml:space="preserve"> draw up the Annual Account</w:t>
      </w:r>
      <w:r w:rsidR="00A2023D" w:rsidRPr="00551CE6">
        <w:t>s</w:t>
      </w:r>
      <w:r w:rsidR="00390769" w:rsidRPr="00551CE6">
        <w:t xml:space="preserve"> and </w:t>
      </w:r>
      <w:r w:rsidR="00EA4032" w:rsidRPr="00551CE6">
        <w:t>make them available</w:t>
      </w:r>
      <w:r w:rsidR="00390769" w:rsidRPr="00551CE6">
        <w:t xml:space="preserve"> at the Company's </w:t>
      </w:r>
      <w:r w:rsidR="00EA4032" w:rsidRPr="00551CE6">
        <w:t>offices</w:t>
      </w:r>
      <w:r w:rsidR="004B7FD5" w:rsidRPr="00551CE6">
        <w:t xml:space="preserve"> </w:t>
      </w:r>
      <w:r w:rsidR="003B1775">
        <w:t xml:space="preserve">for inspection by </w:t>
      </w:r>
      <w:r w:rsidR="00390769" w:rsidRPr="00551CE6">
        <w:t xml:space="preserve">Meeting-Right </w:t>
      </w:r>
      <w:r w:rsidR="006B34CB" w:rsidRPr="00551CE6">
        <w:t>H</w:t>
      </w:r>
      <w:r w:rsidR="00390769" w:rsidRPr="00551CE6">
        <w:t xml:space="preserve">olders. </w:t>
      </w:r>
    </w:p>
    <w:p w14:paraId="330AF541" w14:textId="713C3023" w:rsidR="00702F61" w:rsidRPr="00551CE6" w:rsidRDefault="003A7E04" w:rsidP="00453AC5">
      <w:pPr>
        <w:pStyle w:val="Kop2"/>
      </w:pPr>
      <w:r w:rsidRPr="00551CE6">
        <w:t xml:space="preserve">The Annual Accounts </w:t>
      </w:r>
      <w:r w:rsidR="004F41E8" w:rsidRPr="000F73BE">
        <w:t>must</w:t>
      </w:r>
      <w:r w:rsidR="004F41E8" w:rsidRPr="00551CE6">
        <w:t xml:space="preserve"> </w:t>
      </w:r>
      <w:r w:rsidRPr="00551CE6">
        <w:t xml:space="preserve">be accompanied by </w:t>
      </w:r>
      <w:r w:rsidR="00702F61" w:rsidRPr="00551CE6">
        <w:t xml:space="preserve">(i) </w:t>
      </w:r>
      <w:r w:rsidR="006A1C5A" w:rsidRPr="00551CE6">
        <w:t xml:space="preserve">the audit opinion referred to in </w:t>
      </w:r>
      <w:r w:rsidR="00AE3B33">
        <w:t>article 24</w:t>
      </w:r>
      <w:r w:rsidR="00702F61" w:rsidRPr="00551CE6">
        <w:t xml:space="preserve">, </w:t>
      </w:r>
      <w:r w:rsidR="006A1C5A" w:rsidRPr="00551CE6">
        <w:t xml:space="preserve">if the </w:t>
      </w:r>
      <w:r w:rsidR="005C3449" w:rsidRPr="00551CE6">
        <w:t xml:space="preserve">appointment </w:t>
      </w:r>
      <w:r w:rsidR="006A1C5A" w:rsidRPr="00551CE6">
        <w:t xml:space="preserve">referred to therein has been </w:t>
      </w:r>
      <w:r w:rsidR="005C3449" w:rsidRPr="00551CE6">
        <w:t>made</w:t>
      </w:r>
      <w:r w:rsidR="00702F61" w:rsidRPr="00551CE6">
        <w:t xml:space="preserve">, (ii) </w:t>
      </w:r>
      <w:r w:rsidRPr="0029399F">
        <w:t>the</w:t>
      </w:r>
      <w:r w:rsidRPr="00551CE6">
        <w:t xml:space="preserve"> directors' report if article </w:t>
      </w:r>
      <w:r w:rsidR="00702F61" w:rsidRPr="00551CE6">
        <w:t xml:space="preserve">2:391 </w:t>
      </w:r>
      <w:r w:rsidRPr="00551CE6">
        <w:t>DCC applies to the Company</w:t>
      </w:r>
      <w:r w:rsidR="00702F61" w:rsidRPr="00551CE6">
        <w:t xml:space="preserve">, </w:t>
      </w:r>
      <w:r w:rsidRPr="00551CE6">
        <w:t>and</w:t>
      </w:r>
      <w:r w:rsidR="00702F61" w:rsidRPr="00551CE6">
        <w:t xml:space="preserve"> (iii) </w:t>
      </w:r>
      <w:r w:rsidRPr="00551CE6">
        <w:t xml:space="preserve">the other information referred to in article </w:t>
      </w:r>
      <w:r w:rsidR="00702F61" w:rsidRPr="00551CE6">
        <w:t>2:392</w:t>
      </w:r>
      <w:r w:rsidRPr="00551CE6">
        <w:t>(</w:t>
      </w:r>
      <w:r w:rsidR="00702F61" w:rsidRPr="00551CE6">
        <w:t>1</w:t>
      </w:r>
      <w:r w:rsidRPr="00551CE6">
        <w:t>) DCC, to th</w:t>
      </w:r>
      <w:r w:rsidR="009705BA" w:rsidRPr="00551CE6">
        <w:t>e</w:t>
      </w:r>
      <w:r w:rsidRPr="00551CE6">
        <w:t xml:space="preserve"> extent</w:t>
      </w:r>
      <w:r w:rsidR="009705BA" w:rsidRPr="00551CE6">
        <w:t xml:space="preserve"> applicable </w:t>
      </w:r>
      <w:r w:rsidRPr="00551CE6">
        <w:t xml:space="preserve">to the Company. </w:t>
      </w:r>
    </w:p>
    <w:p w14:paraId="466F7D67" w14:textId="187EAB46" w:rsidR="00702F61" w:rsidRPr="00551CE6" w:rsidRDefault="003A7E04" w:rsidP="00453AC5">
      <w:pPr>
        <w:pStyle w:val="Kop2"/>
      </w:pPr>
      <w:r w:rsidRPr="00551CE6">
        <w:t xml:space="preserve">The Annual Accounts </w:t>
      </w:r>
      <w:r w:rsidR="004F41E8" w:rsidRPr="00551CE6">
        <w:t>must</w:t>
      </w:r>
      <w:r w:rsidRPr="00551CE6">
        <w:t xml:space="preserve"> be signed by all directors</w:t>
      </w:r>
      <w:r w:rsidR="00702F61" w:rsidRPr="00551CE6">
        <w:t xml:space="preserve">; </w:t>
      </w:r>
      <w:r w:rsidRPr="00551CE6">
        <w:t xml:space="preserve">if the signature of one or more </w:t>
      </w:r>
      <w:r w:rsidR="00EA4032" w:rsidRPr="00551CE6">
        <w:t xml:space="preserve">of </w:t>
      </w:r>
      <w:r w:rsidRPr="00551CE6">
        <w:t xml:space="preserve">them is missing, the reasons for this </w:t>
      </w:r>
      <w:r w:rsidR="007F0354" w:rsidRPr="00551CE6">
        <w:t>must</w:t>
      </w:r>
      <w:r w:rsidRPr="00551CE6">
        <w:t xml:space="preserve"> be stated. </w:t>
      </w:r>
    </w:p>
    <w:p w14:paraId="3E2ABA80" w14:textId="6D4CFC50" w:rsidR="00702F61" w:rsidRPr="00E85611" w:rsidRDefault="003A7E04" w:rsidP="00453AC5">
      <w:pPr>
        <w:pStyle w:val="Kop2"/>
      </w:pPr>
      <w:r w:rsidRPr="00E85611">
        <w:t xml:space="preserve">Annual Accounts </w:t>
      </w:r>
      <w:r w:rsidR="00D66336" w:rsidRPr="00E85611">
        <w:t xml:space="preserve">must </w:t>
      </w:r>
      <w:r w:rsidR="00926569" w:rsidRPr="00E85611">
        <w:t>be</w:t>
      </w:r>
      <w:r w:rsidRPr="00E85611">
        <w:t xml:space="preserve"> adopted by the General Meeting</w:t>
      </w:r>
      <w:r w:rsidR="00702F61" w:rsidRPr="00E85611">
        <w:t>.</w:t>
      </w:r>
      <w:r w:rsidR="00C63DCF">
        <w:t xml:space="preserve"> Where </w:t>
      </w:r>
      <w:r w:rsidR="0029399F" w:rsidRPr="00E85611">
        <w:t>all Shareholders are also directors of the Company, the signing of the Annual Accounts by all directors does not constitute adoption of the Annual Accounts.</w:t>
      </w:r>
    </w:p>
    <w:p w14:paraId="1155EECD" w14:textId="77777777" w:rsidR="00702F61" w:rsidRPr="002F11B8" w:rsidRDefault="00702F61" w:rsidP="00542AB6">
      <w:pPr>
        <w:pStyle w:val="Kop1"/>
        <w:rPr>
          <w:lang w:val="en-GB"/>
        </w:rPr>
      </w:pPr>
      <w:bookmarkStart w:id="27" w:name="_Ref33085689"/>
    </w:p>
    <w:bookmarkEnd w:id="27"/>
    <w:p w14:paraId="23979B81" w14:textId="77777777" w:rsidR="00DA5188" w:rsidRPr="00D03C45" w:rsidRDefault="00DA5188" w:rsidP="00DA5188">
      <w:pPr>
        <w:contextualSpacing/>
        <w:jc w:val="both"/>
        <w:rPr>
          <w:b/>
        </w:rPr>
      </w:pPr>
      <w:r>
        <w:rPr>
          <w:b/>
        </w:rPr>
        <w:t>Auditor</w:t>
      </w:r>
    </w:p>
    <w:p w14:paraId="12A1C26A" w14:textId="35FFC828" w:rsidR="006406C3" w:rsidRPr="00551CE6" w:rsidRDefault="009C452D" w:rsidP="00453AC5">
      <w:pPr>
        <w:pStyle w:val="Kop2"/>
      </w:pPr>
      <w:r w:rsidRPr="009C452D">
        <w:t xml:space="preserve">The Company may – </w:t>
      </w:r>
      <w:r>
        <w:t>and</w:t>
      </w:r>
      <w:r w:rsidRPr="009C452D">
        <w:t xml:space="preserve"> if required by law, </w:t>
      </w:r>
      <w:r w:rsidR="008306BC">
        <w:t>must</w:t>
      </w:r>
      <w:r w:rsidRPr="009C452D">
        <w:t xml:space="preserve"> – appoint an auditor as described in </w:t>
      </w:r>
      <w:r w:rsidR="00B85D89" w:rsidRPr="00551CE6">
        <w:t xml:space="preserve">article </w:t>
      </w:r>
      <w:r w:rsidR="00702F61" w:rsidRPr="00551CE6">
        <w:t xml:space="preserve">2:393 </w:t>
      </w:r>
      <w:r w:rsidR="00B85D89" w:rsidRPr="00551CE6">
        <w:t>DCC to audit</w:t>
      </w:r>
      <w:r w:rsidR="00643C14" w:rsidRPr="00551CE6">
        <w:t xml:space="preserve">, </w:t>
      </w:r>
      <w:r w:rsidR="00480799" w:rsidRPr="00551CE6">
        <w:t>in accordance with paragraph 3 of that article</w:t>
      </w:r>
      <w:r w:rsidR="00643C14" w:rsidRPr="00551CE6">
        <w:t>,</w:t>
      </w:r>
      <w:r w:rsidR="00480799" w:rsidRPr="00551CE6">
        <w:t xml:space="preserve"> </w:t>
      </w:r>
      <w:r w:rsidR="00B85D89" w:rsidRPr="00551CE6">
        <w:t>the Annual Accounts prepared by the Management Board</w:t>
      </w:r>
      <w:r w:rsidR="00EA4032" w:rsidRPr="00551CE6">
        <w:t>.</w:t>
      </w:r>
      <w:r w:rsidR="000976A2" w:rsidRPr="00551CE6">
        <w:t xml:space="preserve"> </w:t>
      </w:r>
      <w:r w:rsidR="00480799" w:rsidRPr="00551CE6">
        <w:t xml:space="preserve">The </w:t>
      </w:r>
      <w:r w:rsidR="009705BA" w:rsidRPr="00551CE6">
        <w:lastRenderedPageBreak/>
        <w:t xml:space="preserve">power </w:t>
      </w:r>
      <w:r w:rsidR="00480799" w:rsidRPr="00551CE6">
        <w:t xml:space="preserve">to </w:t>
      </w:r>
      <w:r w:rsidR="000D150D" w:rsidRPr="00551CE6">
        <w:t xml:space="preserve">make the appointment </w:t>
      </w:r>
      <w:r w:rsidR="009705BA" w:rsidRPr="00551CE6">
        <w:t>is vested in</w:t>
      </w:r>
      <w:r w:rsidR="00480799" w:rsidRPr="00551CE6">
        <w:t xml:space="preserve"> the General Meeting</w:t>
      </w:r>
      <w:r w:rsidR="005A2FBE">
        <w:t xml:space="preserve"> </w:t>
      </w:r>
      <w:r w:rsidR="009705BA" w:rsidRPr="00551CE6">
        <w:t xml:space="preserve">or, if </w:t>
      </w:r>
      <w:r w:rsidR="00480799" w:rsidRPr="00551CE6">
        <w:t xml:space="preserve">the General Meeting fails to act, </w:t>
      </w:r>
      <w:r w:rsidR="009705BA" w:rsidRPr="00551CE6">
        <w:t xml:space="preserve">in the </w:t>
      </w:r>
      <w:r w:rsidR="00B85D89" w:rsidRPr="00551CE6">
        <w:t>Management Board</w:t>
      </w:r>
      <w:r w:rsidR="009705BA" w:rsidRPr="00551CE6">
        <w:t>.</w:t>
      </w:r>
    </w:p>
    <w:p w14:paraId="3C8B2431" w14:textId="76AEC906" w:rsidR="009C452D" w:rsidRPr="00C63093" w:rsidRDefault="00480799" w:rsidP="00453AC5">
      <w:pPr>
        <w:pStyle w:val="Kop2"/>
      </w:pPr>
      <w:r w:rsidRPr="00551CE6">
        <w:t xml:space="preserve">The appointment </w:t>
      </w:r>
      <w:r w:rsidR="005C3449" w:rsidRPr="00551CE6">
        <w:t>may</w:t>
      </w:r>
      <w:r w:rsidRPr="00551CE6">
        <w:t xml:space="preserve"> be revoked by the General Meeting or the </w:t>
      </w:r>
      <w:r w:rsidR="005C3449" w:rsidRPr="00551CE6">
        <w:t xml:space="preserve">appointing body, but only </w:t>
      </w:r>
      <w:r w:rsidR="000976A2" w:rsidRPr="00551CE6">
        <w:t>b</w:t>
      </w:r>
      <w:r w:rsidR="004E23F5" w:rsidRPr="00551CE6">
        <w:t xml:space="preserve">ased on well-founded reasons and </w:t>
      </w:r>
      <w:r w:rsidR="005C3449" w:rsidRPr="00551CE6">
        <w:t xml:space="preserve">with due observance of </w:t>
      </w:r>
      <w:r w:rsidR="006A1C5A" w:rsidRPr="00551CE6">
        <w:t>art</w:t>
      </w:r>
      <w:r w:rsidR="00702F61" w:rsidRPr="00551CE6">
        <w:t>i</w:t>
      </w:r>
      <w:r w:rsidR="004E23F5" w:rsidRPr="00551CE6">
        <w:t>cle</w:t>
      </w:r>
      <w:r w:rsidR="00702F61" w:rsidRPr="00551CE6">
        <w:t xml:space="preserve"> 2:393</w:t>
      </w:r>
      <w:r w:rsidR="004E23F5" w:rsidRPr="00551CE6">
        <w:t>(2)</w:t>
      </w:r>
      <w:r w:rsidR="00702F61" w:rsidRPr="00551CE6">
        <w:t xml:space="preserve"> </w:t>
      </w:r>
      <w:r w:rsidR="004E23F5" w:rsidRPr="00551CE6">
        <w:t>DCC</w:t>
      </w:r>
      <w:r w:rsidR="00702F61" w:rsidRPr="00551CE6">
        <w:t>.</w:t>
      </w:r>
    </w:p>
    <w:p w14:paraId="4C9833D0" w14:textId="039910FF" w:rsidR="00702F61" w:rsidRPr="00551CE6" w:rsidRDefault="00480799" w:rsidP="00453AC5">
      <w:pPr>
        <w:pStyle w:val="Kop2"/>
      </w:pPr>
      <w:r w:rsidRPr="00551CE6">
        <w:t xml:space="preserve">The </w:t>
      </w:r>
      <w:r w:rsidR="007C32A8" w:rsidRPr="00551CE6">
        <w:t>auditor</w:t>
      </w:r>
      <w:r w:rsidR="006A1C5A" w:rsidRPr="00551CE6">
        <w:t xml:space="preserve"> </w:t>
      </w:r>
      <w:r w:rsidR="008306BC" w:rsidRPr="00551CE6">
        <w:t>shall</w:t>
      </w:r>
      <w:r w:rsidR="006A1C5A" w:rsidRPr="00551CE6">
        <w:t xml:space="preserve"> report on </w:t>
      </w:r>
      <w:r w:rsidR="00BE53DE" w:rsidRPr="00551CE6">
        <w:t>his</w:t>
      </w:r>
      <w:r w:rsidR="006A1C5A" w:rsidRPr="00551CE6">
        <w:t xml:space="preserve"> audit</w:t>
      </w:r>
      <w:r w:rsidR="00603092" w:rsidRPr="00551CE6">
        <w:t xml:space="preserve"> </w:t>
      </w:r>
      <w:r w:rsidRPr="00551CE6">
        <w:t>to the Management Board</w:t>
      </w:r>
      <w:r w:rsidR="006A1C5A" w:rsidRPr="00551CE6">
        <w:t>,</w:t>
      </w:r>
      <w:r w:rsidRPr="00551CE6">
        <w:t xml:space="preserve"> and </w:t>
      </w:r>
      <w:r w:rsidR="000976A2" w:rsidRPr="00551CE6">
        <w:t>state</w:t>
      </w:r>
      <w:r w:rsidRPr="00551CE6">
        <w:t xml:space="preserve"> the outcome in an opinion on the reliability of the Annual Accounts. </w:t>
      </w:r>
    </w:p>
    <w:p w14:paraId="41DBF8E6" w14:textId="77777777" w:rsidR="00702F61" w:rsidRPr="00551CE6" w:rsidRDefault="00702F61" w:rsidP="00542AB6">
      <w:pPr>
        <w:pStyle w:val="Kop1"/>
        <w:rPr>
          <w:lang w:val="en-GB"/>
        </w:rPr>
      </w:pPr>
    </w:p>
    <w:p w14:paraId="4217036D" w14:textId="77777777" w:rsidR="00DA5188" w:rsidRPr="00551CE6" w:rsidRDefault="00DA5188" w:rsidP="00DA5188">
      <w:pPr>
        <w:contextualSpacing/>
        <w:jc w:val="both"/>
        <w:rPr>
          <w:b/>
          <w:lang w:val="en-GB"/>
        </w:rPr>
      </w:pPr>
      <w:r>
        <w:rPr>
          <w:b/>
          <w:lang w:val="en-GB"/>
        </w:rPr>
        <w:t>P</w:t>
      </w:r>
      <w:r w:rsidRPr="00551CE6">
        <w:rPr>
          <w:b/>
          <w:lang w:val="en-GB"/>
        </w:rPr>
        <w:t>rofit; distributions on Shares</w:t>
      </w:r>
    </w:p>
    <w:p w14:paraId="3CE6FAFF" w14:textId="48C52A19" w:rsidR="005A778D" w:rsidRPr="00546B7F" w:rsidRDefault="00215D04" w:rsidP="00453AC5">
      <w:pPr>
        <w:pStyle w:val="Kop2"/>
      </w:pPr>
      <w:r w:rsidRPr="00215D04">
        <w:t>The General Meeting has the power to: (i) appropriate the profit that has been determined by the adoption of the Annual Accounts, (ii) decide on the treatment of losses (</w:t>
      </w:r>
      <w:proofErr w:type="spellStart"/>
      <w:r w:rsidRPr="00215D04">
        <w:rPr>
          <w:i/>
        </w:rPr>
        <w:t>tekorten</w:t>
      </w:r>
      <w:proofErr w:type="spellEnd"/>
      <w:r w:rsidRPr="00215D04">
        <w:t>) and (iii) adopt interim profit distributions and</w:t>
      </w:r>
      <w:r w:rsidR="00F657E2">
        <w:t>/or</w:t>
      </w:r>
      <w:r w:rsidR="006B3D92">
        <w:t xml:space="preserve"> </w:t>
      </w:r>
      <w:r w:rsidRPr="00215D04">
        <w:t>distributions from the reserves, to the extent that the Company's shareholders' equity is greater than its legally required reserves. A resolution of the General Meeting to distribute profit or reserves is subject to the approval of the Management Board, which may only withhold that approval if it knows or should reasonably foresee that following the distribution the Company will be unable to continue payin</w:t>
      </w:r>
      <w:r w:rsidR="000F7804">
        <w:t>g its due and payable debts. If</w:t>
      </w:r>
      <w:r w:rsidRPr="00215D04">
        <w:t xml:space="preserve"> </w:t>
      </w:r>
      <w:r w:rsidR="000F7804">
        <w:t xml:space="preserve">upon </w:t>
      </w:r>
      <w:r w:rsidRPr="00215D04">
        <w:t>the appropriation</w:t>
      </w:r>
      <w:r w:rsidR="000F7804">
        <w:t xml:space="preserve"> of </w:t>
      </w:r>
      <w:r w:rsidR="00567E42">
        <w:t xml:space="preserve">a </w:t>
      </w:r>
      <w:r w:rsidR="000F7804">
        <w:t>profit</w:t>
      </w:r>
      <w:r w:rsidRPr="00215D04">
        <w:t xml:space="preserve"> no decision is taken on whether </w:t>
      </w:r>
      <w:r w:rsidR="000F7804">
        <w:t xml:space="preserve">that </w:t>
      </w:r>
      <w:r w:rsidRPr="00215D04">
        <w:t xml:space="preserve">profit should be distributed or transferred to the reserves, it must be transferred to the reserves. </w:t>
      </w:r>
    </w:p>
    <w:p w14:paraId="53DCEF4F" w14:textId="0BD84573" w:rsidR="00E400CF" w:rsidRDefault="00E400CF" w:rsidP="00453AC5">
      <w:pPr>
        <w:pStyle w:val="Kop2"/>
      </w:pPr>
      <w:r w:rsidRPr="00E400CF">
        <w:t xml:space="preserve">For the purpose of calculating the allocation of a distribution, Shares held by the Company are not </w:t>
      </w:r>
      <w:r w:rsidR="00C63DCF">
        <w:t>counted</w:t>
      </w:r>
      <w:r>
        <w:t xml:space="preserve"> </w:t>
      </w:r>
      <w:r w:rsidRPr="00E400CF">
        <w:t>unless they are subject to a limited right (</w:t>
      </w:r>
      <w:proofErr w:type="spellStart"/>
      <w:r w:rsidRPr="00E400CF">
        <w:rPr>
          <w:i/>
        </w:rPr>
        <w:t>beperkt</w:t>
      </w:r>
      <w:proofErr w:type="spellEnd"/>
      <w:r w:rsidRPr="00E400CF">
        <w:rPr>
          <w:i/>
        </w:rPr>
        <w:t xml:space="preserve"> </w:t>
      </w:r>
      <w:proofErr w:type="spellStart"/>
      <w:r w:rsidRPr="00E400CF">
        <w:rPr>
          <w:i/>
        </w:rPr>
        <w:t>recht</w:t>
      </w:r>
      <w:proofErr w:type="spellEnd"/>
      <w:r w:rsidRPr="00E400CF">
        <w:t>) in favour of a party other than the Company.</w:t>
      </w:r>
    </w:p>
    <w:p w14:paraId="4D94721B" w14:textId="5DD59BBD" w:rsidR="005A3618" w:rsidRPr="00551CE6" w:rsidRDefault="005A3618" w:rsidP="00453AC5">
      <w:pPr>
        <w:pStyle w:val="Kop2"/>
      </w:pPr>
      <w:r w:rsidRPr="00551CE6">
        <w:t>Losses may only be charged to legally required reserves to the extent permitted by law.</w:t>
      </w:r>
    </w:p>
    <w:p w14:paraId="4710AF2F" w14:textId="5B2C5DF2" w:rsidR="005A3618" w:rsidRPr="00551CE6" w:rsidRDefault="005A3618" w:rsidP="00453AC5">
      <w:pPr>
        <w:pStyle w:val="Kop2"/>
      </w:pPr>
      <w:r w:rsidRPr="00551CE6">
        <w:t>Di</w:t>
      </w:r>
      <w:r w:rsidR="00E400CF">
        <w:t>stributions</w:t>
      </w:r>
      <w:r w:rsidRPr="00551CE6">
        <w:t xml:space="preserve"> </w:t>
      </w:r>
      <w:r w:rsidR="008306BC" w:rsidRPr="00B252F7">
        <w:t>are</w:t>
      </w:r>
      <w:r w:rsidRPr="00B252F7">
        <w:t xml:space="preserve"> payable</w:t>
      </w:r>
      <w:r w:rsidRPr="00551CE6">
        <w:t xml:space="preserve"> on the da</w:t>
      </w:r>
      <w:r w:rsidR="00011ECF" w:rsidRPr="00551CE6">
        <w:t>te</w:t>
      </w:r>
      <w:r w:rsidRPr="00551CE6">
        <w:t xml:space="preserve"> set by the General Meeting.</w:t>
      </w:r>
    </w:p>
    <w:p w14:paraId="1DCDA50A" w14:textId="5C908B73" w:rsidR="005A3618" w:rsidRPr="00551CE6" w:rsidRDefault="005A3618" w:rsidP="00453AC5">
      <w:pPr>
        <w:pStyle w:val="Kop2"/>
      </w:pPr>
      <w:r w:rsidRPr="00551CE6">
        <w:t>The General Meeting may decide that di</w:t>
      </w:r>
      <w:r w:rsidR="00E400CF">
        <w:t>stribut</w:t>
      </w:r>
      <w:r w:rsidR="006F512B">
        <w:t>ions</w:t>
      </w:r>
      <w:r w:rsidRPr="00551CE6">
        <w:t xml:space="preserve"> will be paid fully or par</w:t>
      </w:r>
      <w:r w:rsidR="00054145">
        <w:t>tly in a form other than cash.</w:t>
      </w:r>
    </w:p>
    <w:p w14:paraId="7366E23F" w14:textId="77777777" w:rsidR="00702F61" w:rsidRPr="002F11B8" w:rsidRDefault="00702F61" w:rsidP="00542AB6">
      <w:pPr>
        <w:pStyle w:val="Kop1"/>
        <w:rPr>
          <w:lang w:val="en-GB"/>
        </w:rPr>
      </w:pPr>
    </w:p>
    <w:p w14:paraId="348C2846" w14:textId="77777777" w:rsidR="00DA5188" w:rsidRPr="00D03C45" w:rsidRDefault="00DA5188" w:rsidP="00DA5188">
      <w:pPr>
        <w:contextualSpacing/>
        <w:jc w:val="both"/>
        <w:rPr>
          <w:b/>
        </w:rPr>
      </w:pPr>
      <w:proofErr w:type="spellStart"/>
      <w:r w:rsidRPr="009827EA">
        <w:rPr>
          <w:b/>
        </w:rPr>
        <w:t>Liquidation</w:t>
      </w:r>
      <w:proofErr w:type="spellEnd"/>
    </w:p>
    <w:p w14:paraId="3BD95365" w14:textId="1C670561" w:rsidR="001B3854" w:rsidRPr="005E0C93" w:rsidRDefault="001173BC" w:rsidP="00453AC5">
      <w:pPr>
        <w:pStyle w:val="Kop2"/>
      </w:pPr>
      <w:r w:rsidRPr="005E0C93">
        <w:t>I</w:t>
      </w:r>
      <w:r w:rsidR="005E0C93" w:rsidRPr="005E0C93">
        <w:t xml:space="preserve">n the event </w:t>
      </w:r>
      <w:r w:rsidR="004C7CAF" w:rsidRPr="005E0C93">
        <w:t>the Company is dissolved pursuant to a resolution of the General Meeting</w:t>
      </w:r>
      <w:r w:rsidR="006F1DA5" w:rsidRPr="005E0C93">
        <w:t>,</w:t>
      </w:r>
      <w:r w:rsidR="001B3854" w:rsidRPr="005E0C93">
        <w:t xml:space="preserve"> </w:t>
      </w:r>
      <w:r w:rsidR="004C7CAF" w:rsidRPr="005E0C93">
        <w:t>the directors</w:t>
      </w:r>
      <w:r w:rsidR="001B3854" w:rsidRPr="005E0C93">
        <w:t xml:space="preserve"> </w:t>
      </w:r>
      <w:r w:rsidR="005E0C93" w:rsidRPr="005E0C93">
        <w:t xml:space="preserve">shall serve as liquidators of its assets </w:t>
      </w:r>
      <w:r w:rsidR="00D83FAC" w:rsidRPr="005E0C93">
        <w:t xml:space="preserve">if and to the extent that the General Meeting does not appoint </w:t>
      </w:r>
      <w:r w:rsidR="004C7CAF" w:rsidRPr="005E0C93">
        <w:t xml:space="preserve">one or more other liquidators. </w:t>
      </w:r>
    </w:p>
    <w:p w14:paraId="1B6111C6" w14:textId="0BF356C5" w:rsidR="001B3854" w:rsidRPr="005E0C93" w:rsidRDefault="007B6B88" w:rsidP="00453AC5">
      <w:pPr>
        <w:pStyle w:val="Kop2"/>
      </w:pPr>
      <w:r w:rsidRPr="000D6FF8">
        <w:t xml:space="preserve">The General Meeting shall determine </w:t>
      </w:r>
      <w:r w:rsidRPr="005E0C93">
        <w:t xml:space="preserve">the </w:t>
      </w:r>
      <w:r w:rsidR="00C43844" w:rsidRPr="005E0C93">
        <w:t>liquidators' remuneration</w:t>
      </w:r>
      <w:r w:rsidRPr="005E0C93">
        <w:t xml:space="preserve">. </w:t>
      </w:r>
    </w:p>
    <w:p w14:paraId="75F3A8BA" w14:textId="73089B58" w:rsidR="001B3854" w:rsidRPr="000D6FF8" w:rsidRDefault="00FA375D" w:rsidP="00453AC5">
      <w:pPr>
        <w:pStyle w:val="Kop2"/>
      </w:pPr>
      <w:r w:rsidRPr="000D6FF8">
        <w:t xml:space="preserve">The liquidation </w:t>
      </w:r>
      <w:r w:rsidR="00310144" w:rsidRPr="000D6FF8">
        <w:t>must</w:t>
      </w:r>
      <w:r w:rsidRPr="000D6FF8">
        <w:t xml:space="preserve"> be carried out in accordance with the statutory provisions. </w:t>
      </w:r>
      <w:r w:rsidR="004420FD" w:rsidRPr="000D6FF8">
        <w:t>During the liqu</w:t>
      </w:r>
      <w:r w:rsidR="00827BE3" w:rsidRPr="000D6FF8">
        <w:t>i</w:t>
      </w:r>
      <w:r w:rsidR="004420FD" w:rsidRPr="000D6FF8">
        <w:t>dation t</w:t>
      </w:r>
      <w:r w:rsidRPr="000D6FF8">
        <w:t>hese articles of association will, to the extent possible, remain in force</w:t>
      </w:r>
      <w:r w:rsidR="004420FD" w:rsidRPr="000D6FF8">
        <w:t>.</w:t>
      </w:r>
    </w:p>
    <w:p w14:paraId="73545637" w14:textId="4A687E67" w:rsidR="00FA375D" w:rsidRPr="0000061B" w:rsidRDefault="00061D7E" w:rsidP="00453AC5">
      <w:pPr>
        <w:pStyle w:val="Kop2"/>
      </w:pPr>
      <w:r>
        <w:t xml:space="preserve">Whatever remains </w:t>
      </w:r>
      <w:r w:rsidR="005D6458" w:rsidRPr="0000061B">
        <w:t xml:space="preserve">after all of the Company's debts have been paid </w:t>
      </w:r>
      <w:r>
        <w:t xml:space="preserve">from its assets </w:t>
      </w:r>
      <w:r w:rsidR="00E77940" w:rsidRPr="0000061B">
        <w:t>must</w:t>
      </w:r>
      <w:r w:rsidR="005D6458" w:rsidRPr="0000061B">
        <w:t xml:space="preserve"> be </w:t>
      </w:r>
      <w:r w:rsidR="00C43844" w:rsidRPr="0000061B">
        <w:t>distributed</w:t>
      </w:r>
      <w:r w:rsidR="005D6458" w:rsidRPr="0000061B">
        <w:t xml:space="preserve"> to the Shareholders </w:t>
      </w:r>
      <w:r w:rsidR="00B8236A" w:rsidRPr="0000061B">
        <w:t xml:space="preserve">in proportion </w:t>
      </w:r>
      <w:r w:rsidR="005D6458" w:rsidRPr="0000061B">
        <w:t>to the</w:t>
      </w:r>
      <w:r>
        <w:t xml:space="preserve"> </w:t>
      </w:r>
      <w:r w:rsidR="000B5F27">
        <w:t>aggregate nominal value of their respective Shares</w:t>
      </w:r>
      <w:r w:rsidR="001B3854" w:rsidRPr="0000061B">
        <w:t>.</w:t>
      </w:r>
      <w:r w:rsidR="00C43844" w:rsidRPr="0000061B">
        <w:t xml:space="preserve"> </w:t>
      </w:r>
    </w:p>
    <w:p w14:paraId="033C0888" w14:textId="0906160B" w:rsidR="001B3854" w:rsidRPr="005E0C93" w:rsidRDefault="00104ECC" w:rsidP="00453AC5">
      <w:pPr>
        <w:pStyle w:val="Kop2"/>
      </w:pPr>
      <w:r w:rsidRPr="00C43844">
        <w:t>After the Company has ceased to exist, its books</w:t>
      </w:r>
      <w:r w:rsidRPr="00CD55BC">
        <w:t>, records, documents and</w:t>
      </w:r>
      <w:r w:rsidRPr="00C43844">
        <w:t xml:space="preserve"> other data carriers </w:t>
      </w:r>
      <w:r w:rsidR="009E7333" w:rsidRPr="00C43844">
        <w:t>must</w:t>
      </w:r>
      <w:r w:rsidR="00E52B27" w:rsidRPr="00C43844">
        <w:t xml:space="preserve"> be kept for seven years </w:t>
      </w:r>
      <w:r w:rsidR="00272C39" w:rsidRPr="00C43844">
        <w:t>in the custody of</w:t>
      </w:r>
      <w:r w:rsidR="00E52B27" w:rsidRPr="00C43844">
        <w:t xml:space="preserve"> the person designated for this purpose by the </w:t>
      </w:r>
      <w:r w:rsidR="00944EA8" w:rsidRPr="00C43844">
        <w:t>General Meeting</w:t>
      </w:r>
      <w:r w:rsidR="00E52B27" w:rsidRPr="005E0C93">
        <w:t xml:space="preserve">. </w:t>
      </w:r>
      <w:r w:rsidR="00C63DCF">
        <w:t xml:space="preserve">If the General Meeting fails to make such a designation, the liquidators shall </w:t>
      </w:r>
      <w:r w:rsidR="000D583A">
        <w:t>make it.</w:t>
      </w:r>
    </w:p>
    <w:p w14:paraId="7303E805" w14:textId="77777777" w:rsidR="00702F61" w:rsidRPr="002F11B8" w:rsidRDefault="00702F61" w:rsidP="00542AB6">
      <w:pPr>
        <w:pStyle w:val="Kop1"/>
        <w:rPr>
          <w:lang w:val="en-GB"/>
        </w:rPr>
      </w:pPr>
    </w:p>
    <w:p w14:paraId="431B536D" w14:textId="77777777" w:rsidR="00DA5188" w:rsidRPr="00DA5188" w:rsidRDefault="00DA5188" w:rsidP="00DA5188">
      <w:pPr>
        <w:contextualSpacing/>
        <w:jc w:val="both"/>
        <w:rPr>
          <w:b/>
          <w:lang w:val="en-GB"/>
        </w:rPr>
      </w:pPr>
      <w:r w:rsidRPr="00DA5188">
        <w:rPr>
          <w:b/>
          <w:lang w:val="en-GB"/>
        </w:rPr>
        <w:t>Transitional provision</w:t>
      </w:r>
    </w:p>
    <w:p w14:paraId="4D7D0033" w14:textId="77467333" w:rsidR="006977C5" w:rsidRDefault="004C7CAF" w:rsidP="00D03234">
      <w:pPr>
        <w:contextualSpacing/>
        <w:jc w:val="both"/>
        <w:rPr>
          <w:lang w:val="en-GB"/>
        </w:rPr>
      </w:pPr>
      <w:r w:rsidRPr="00551CE6">
        <w:rPr>
          <w:lang w:val="en-GB"/>
        </w:rPr>
        <w:t xml:space="preserve">The Company's first financial year </w:t>
      </w:r>
      <w:r w:rsidR="009827EA">
        <w:rPr>
          <w:lang w:val="en-GB"/>
        </w:rPr>
        <w:t xml:space="preserve">will </w:t>
      </w:r>
      <w:r w:rsidRPr="009827EA">
        <w:rPr>
          <w:lang w:val="en-GB"/>
        </w:rPr>
        <w:t>end on</w:t>
      </w:r>
      <w:r w:rsidR="00944EA8">
        <w:rPr>
          <w:lang w:val="en-GB"/>
        </w:rPr>
        <w:t xml:space="preserve"> </w:t>
      </w:r>
      <w:r w:rsidR="0004692E" w:rsidRPr="00551CE6">
        <w:rPr>
          <w:lang w:val="en-GB"/>
        </w:rPr>
        <w:t>[</w:t>
      </w:r>
      <w:r w:rsidR="00944EA8" w:rsidRPr="00944EA8">
        <w:rPr>
          <w:i/>
          <w:lang w:val="en-GB"/>
        </w:rPr>
        <w:t>date</w:t>
      </w:r>
      <w:r w:rsidR="0004692E" w:rsidRPr="00551CE6">
        <w:rPr>
          <w:lang w:val="en-GB"/>
        </w:rPr>
        <w:t>]</w:t>
      </w:r>
      <w:r w:rsidR="003F04E1" w:rsidRPr="00551CE6">
        <w:rPr>
          <w:lang w:val="en-GB"/>
        </w:rPr>
        <w:t xml:space="preserve">, at which time this article (including </w:t>
      </w:r>
      <w:r w:rsidR="003A0A0C" w:rsidRPr="00551CE6">
        <w:rPr>
          <w:lang w:val="en-GB"/>
        </w:rPr>
        <w:t xml:space="preserve">the </w:t>
      </w:r>
      <w:r w:rsidR="003F04E1" w:rsidRPr="00551CE6">
        <w:rPr>
          <w:lang w:val="en-GB"/>
        </w:rPr>
        <w:t xml:space="preserve">heading) </w:t>
      </w:r>
      <w:r w:rsidR="00310144" w:rsidRPr="009827EA">
        <w:rPr>
          <w:lang w:val="en-GB"/>
        </w:rPr>
        <w:t>will</w:t>
      </w:r>
      <w:r w:rsidR="00546F1F" w:rsidRPr="009827EA">
        <w:rPr>
          <w:lang w:val="en-GB"/>
        </w:rPr>
        <w:t xml:space="preserve"> </w:t>
      </w:r>
      <w:r w:rsidR="003F04E1" w:rsidRPr="009827EA">
        <w:rPr>
          <w:lang w:val="en-GB"/>
        </w:rPr>
        <w:t>lapse.</w:t>
      </w:r>
      <w:r w:rsidR="003F04E1" w:rsidRPr="00551CE6">
        <w:rPr>
          <w:lang w:val="en-GB"/>
        </w:rPr>
        <w:t xml:space="preserve"> </w:t>
      </w:r>
    </w:p>
    <w:p w14:paraId="3BAFAEE5" w14:textId="2BFAA8FE" w:rsidR="00774D90" w:rsidRPr="00551CE6" w:rsidRDefault="00936943" w:rsidP="00D03234">
      <w:pPr>
        <w:spacing w:line="259" w:lineRule="auto"/>
        <w:contextualSpacing/>
        <w:rPr>
          <w:b/>
          <w:lang w:val="en-GB"/>
        </w:rPr>
      </w:pPr>
      <w:r w:rsidRPr="00551CE6">
        <w:rPr>
          <w:b/>
          <w:lang w:val="en-GB"/>
        </w:rPr>
        <w:lastRenderedPageBreak/>
        <w:t>Closing declaration</w:t>
      </w:r>
    </w:p>
    <w:p w14:paraId="5DD55F61" w14:textId="241EF4ED" w:rsidR="00774D90" w:rsidRDefault="00936943" w:rsidP="00D03234">
      <w:pPr>
        <w:spacing w:line="259" w:lineRule="auto"/>
        <w:contextualSpacing/>
        <w:rPr>
          <w:lang w:val="en-GB"/>
        </w:rPr>
      </w:pPr>
      <w:r w:rsidRPr="00551CE6">
        <w:rPr>
          <w:lang w:val="en-GB"/>
        </w:rPr>
        <w:t xml:space="preserve">The </w:t>
      </w:r>
      <w:r w:rsidR="006F1DA5" w:rsidRPr="00551CE6">
        <w:rPr>
          <w:lang w:val="en-GB"/>
        </w:rPr>
        <w:t>person appearing</w:t>
      </w:r>
      <w:r w:rsidRPr="00551CE6">
        <w:rPr>
          <w:lang w:val="en-GB"/>
        </w:rPr>
        <w:t xml:space="preserve"> further declared</w:t>
      </w:r>
      <w:r w:rsidR="00AE63E3" w:rsidRPr="00551CE6">
        <w:rPr>
          <w:lang w:val="en-GB"/>
        </w:rPr>
        <w:t xml:space="preserve"> that</w:t>
      </w:r>
      <w:r w:rsidR="00774D90" w:rsidRPr="00551CE6">
        <w:rPr>
          <w:lang w:val="en-GB"/>
        </w:rPr>
        <w:t>:</w:t>
      </w:r>
    </w:p>
    <w:p w14:paraId="4E0A95E6" w14:textId="2D6AA314" w:rsidR="002435D9" w:rsidRPr="00146D20" w:rsidRDefault="002435D9" w:rsidP="002435D9">
      <w:pPr>
        <w:tabs>
          <w:tab w:val="left" w:pos="567"/>
        </w:tabs>
        <w:rPr>
          <w:lang w:val="en-GB"/>
        </w:rPr>
      </w:pPr>
      <w:r w:rsidRPr="00B01EF0">
        <w:t xml:space="preserve">A. </w:t>
      </w:r>
      <w:r>
        <w:tab/>
      </w:r>
      <w:r w:rsidRPr="00146D20">
        <w:rPr>
          <w:lang w:val="en-GB"/>
        </w:rPr>
        <w:t>MANAGEMENT BOARD, ISSUED CAPITAL</w:t>
      </w:r>
    </w:p>
    <w:p w14:paraId="26874382" w14:textId="07E21A22" w:rsidR="009444F6" w:rsidRPr="008518EB" w:rsidRDefault="003746BB" w:rsidP="00B301E7">
      <w:pPr>
        <w:pStyle w:val="Notaflowcontinuous"/>
        <w:ind w:left="567" w:hanging="567"/>
        <w:rPr>
          <w:lang w:val="en-GB"/>
        </w:rPr>
      </w:pPr>
      <w:r w:rsidRPr="008518EB">
        <w:rPr>
          <w:lang w:val="en-GB"/>
        </w:rPr>
        <w:t>[</w:t>
      </w:r>
      <w:r w:rsidR="009444F6" w:rsidRPr="008518EB">
        <w:rPr>
          <w:lang w:val="en-GB"/>
        </w:rPr>
        <w:t>T</w:t>
      </w:r>
      <w:r w:rsidR="00936943" w:rsidRPr="008518EB">
        <w:rPr>
          <w:lang w:val="en-GB"/>
        </w:rPr>
        <w:t xml:space="preserve">he Incorporator </w:t>
      </w:r>
      <w:r w:rsidR="00AE63E3" w:rsidRPr="008518EB">
        <w:rPr>
          <w:lang w:val="en-GB"/>
        </w:rPr>
        <w:t xml:space="preserve">is </w:t>
      </w:r>
      <w:r w:rsidR="00936943" w:rsidRPr="008518EB">
        <w:rPr>
          <w:lang w:val="en-GB"/>
        </w:rPr>
        <w:t xml:space="preserve">hereby appointed as </w:t>
      </w:r>
      <w:r w:rsidR="00EA0379" w:rsidRPr="008518EB">
        <w:rPr>
          <w:lang w:val="en-GB"/>
        </w:rPr>
        <w:t xml:space="preserve">the Company's </w:t>
      </w:r>
      <w:r w:rsidRPr="008518EB">
        <w:rPr>
          <w:lang w:val="en-GB"/>
        </w:rPr>
        <w:t xml:space="preserve">first </w:t>
      </w:r>
      <w:r w:rsidR="00936943" w:rsidRPr="008518EB">
        <w:rPr>
          <w:lang w:val="en-GB"/>
        </w:rPr>
        <w:t>director</w:t>
      </w:r>
      <w:r w:rsidR="00EA0379" w:rsidRPr="008518EB">
        <w:rPr>
          <w:lang w:val="en-GB"/>
        </w:rPr>
        <w:t>.]</w:t>
      </w:r>
      <w:r w:rsidR="009444F6" w:rsidRPr="008518EB">
        <w:rPr>
          <w:lang w:val="en-GB"/>
        </w:rPr>
        <w:t>[</w:t>
      </w:r>
      <w:r w:rsidR="00EA0379" w:rsidRPr="008518EB">
        <w:rPr>
          <w:lang w:val="en-GB"/>
        </w:rPr>
        <w:t xml:space="preserve">The following are appointed as the Company's </w:t>
      </w:r>
      <w:r w:rsidR="009444F6" w:rsidRPr="008518EB">
        <w:rPr>
          <w:lang w:val="en-GB"/>
        </w:rPr>
        <w:t>first directors</w:t>
      </w:r>
      <w:r w:rsidR="00EA0379" w:rsidRPr="008518EB">
        <w:rPr>
          <w:lang w:val="en-GB"/>
        </w:rPr>
        <w:t>:]</w:t>
      </w:r>
      <w:r w:rsidR="009444F6" w:rsidRPr="008518EB">
        <w:rPr>
          <w:lang w:val="en-GB"/>
        </w:rPr>
        <w:t xml:space="preserve"> </w:t>
      </w:r>
    </w:p>
    <w:p w14:paraId="2CE59754" w14:textId="3C817C12" w:rsidR="009444F6" w:rsidRPr="00983284" w:rsidRDefault="009444F6" w:rsidP="00453AC5">
      <w:pPr>
        <w:pStyle w:val="Kop3"/>
      </w:pPr>
      <w:r w:rsidRPr="00983284">
        <w:t xml:space="preserve">[name] [with </w:t>
      </w:r>
      <w:r w:rsidR="002D53A7" w:rsidRPr="00983284">
        <w:t xml:space="preserve">the </w:t>
      </w:r>
      <w:r w:rsidRPr="00983284">
        <w:t>tit</w:t>
      </w:r>
      <w:r w:rsidR="002D53A7" w:rsidRPr="00983284">
        <w:t>le</w:t>
      </w:r>
      <w:r w:rsidRPr="00983284">
        <w:t xml:space="preserve"> </w:t>
      </w:r>
      <w:r w:rsidR="002D53A7" w:rsidRPr="00983284">
        <w:t xml:space="preserve">of </w:t>
      </w:r>
      <w:r w:rsidR="006F512B" w:rsidRPr="00983284">
        <w:t>managing director</w:t>
      </w:r>
      <w:r w:rsidR="00F657E2">
        <w:t xml:space="preserve"> (</w:t>
      </w:r>
      <w:proofErr w:type="spellStart"/>
      <w:r w:rsidR="00F657E2" w:rsidRPr="005F085C">
        <w:rPr>
          <w:i/>
          <w:iCs/>
        </w:rPr>
        <w:t>algemeen</w:t>
      </w:r>
      <w:proofErr w:type="spellEnd"/>
      <w:r w:rsidR="00F657E2" w:rsidRPr="005F085C">
        <w:rPr>
          <w:i/>
          <w:iCs/>
        </w:rPr>
        <w:t xml:space="preserve"> </w:t>
      </w:r>
      <w:proofErr w:type="spellStart"/>
      <w:r w:rsidR="00F657E2" w:rsidRPr="005F085C">
        <w:rPr>
          <w:i/>
          <w:iCs/>
        </w:rPr>
        <w:t>directeur</w:t>
      </w:r>
      <w:proofErr w:type="spellEnd"/>
      <w:r w:rsidR="00F657E2">
        <w:t>)</w:t>
      </w:r>
      <w:r w:rsidR="007D6178" w:rsidRPr="00983284">
        <w:t>;</w:t>
      </w:r>
    </w:p>
    <w:p w14:paraId="12F7400C" w14:textId="77777777" w:rsidR="009444F6" w:rsidRPr="00983284" w:rsidRDefault="009444F6" w:rsidP="00453AC5">
      <w:pPr>
        <w:pStyle w:val="Kop3"/>
      </w:pPr>
      <w:r w:rsidRPr="00983284">
        <w:t>[name]; and</w:t>
      </w:r>
    </w:p>
    <w:p w14:paraId="247E45BD" w14:textId="057D0013" w:rsidR="00AF294D" w:rsidRDefault="009444F6" w:rsidP="00453AC5">
      <w:pPr>
        <w:pStyle w:val="Kop3"/>
      </w:pPr>
      <w:r w:rsidRPr="00EA0379">
        <w:t>[name.</w:t>
      </w:r>
      <w:r w:rsidR="00CC4E38" w:rsidRPr="00EA0379">
        <w:t>]</w:t>
      </w:r>
    </w:p>
    <w:p w14:paraId="09DAC91B" w14:textId="0166927D" w:rsidR="00AF294D" w:rsidRPr="008518EB" w:rsidRDefault="00AF294D" w:rsidP="00B301E7">
      <w:pPr>
        <w:pStyle w:val="NotaFlowindent"/>
        <w:rPr>
          <w:lang w:val="en-GB"/>
        </w:rPr>
      </w:pPr>
      <w:r w:rsidRPr="008518EB">
        <w:rPr>
          <w:lang w:val="en-GB"/>
        </w:rPr>
        <w:t xml:space="preserve">[Prior to his appointment as director, the </w:t>
      </w:r>
      <w:r w:rsidR="005F085C">
        <w:rPr>
          <w:lang w:val="en-GB"/>
        </w:rPr>
        <w:t>Incorporator</w:t>
      </w:r>
      <w:r w:rsidRPr="008518EB">
        <w:rPr>
          <w:lang w:val="en-GB"/>
        </w:rPr>
        <w:t xml:space="preserve"> has declared before me, civil-law notary, that to him][Prior to their appointment as directors, the aforementioned persons have declared before me, civil-law notary, that to them] as director or former director of a legal entity no management prohibition has been imposed in another Member State of the European Union, in connection with the circumstance that during or in the three years preceding the declaration of bankruptcy of that legal entity:</w:t>
      </w:r>
    </w:p>
    <w:p w14:paraId="2961BB98" w14:textId="7E3B2F22" w:rsidR="00AF294D" w:rsidRPr="00453AC5" w:rsidRDefault="00AF294D" w:rsidP="00453AC5">
      <w:pPr>
        <w:pStyle w:val="Kop3"/>
        <w:numPr>
          <w:ilvl w:val="2"/>
          <w:numId w:val="11"/>
        </w:numPr>
        <w:rPr>
          <w:rFonts w:eastAsiaTheme="minorHAnsi"/>
        </w:rPr>
      </w:pPr>
      <w:r w:rsidRPr="00453AC5">
        <w:rPr>
          <w:rFonts w:eastAsiaTheme="minorHAnsi"/>
        </w:rPr>
        <w:t>a court has ruled by irrevocable judgment that the director is liable for his acts or omissions at that legal entity;</w:t>
      </w:r>
    </w:p>
    <w:p w14:paraId="25668532" w14:textId="7BC13B05" w:rsidR="00AF294D" w:rsidRPr="00AF294D" w:rsidRDefault="00AF294D" w:rsidP="00453AC5">
      <w:pPr>
        <w:pStyle w:val="Kop3"/>
        <w:rPr>
          <w:rFonts w:eastAsiaTheme="minorHAnsi"/>
        </w:rPr>
      </w:pPr>
      <w:r w:rsidRPr="00AF294D">
        <w:rPr>
          <w:rFonts w:eastAsiaTheme="minorHAnsi"/>
        </w:rPr>
        <w:t>the director has deliberately performed, authorised or enabled legal acts on behalf of that legal entity which have significantly prejudiced creditors and which have been annulled by an irrevocable court decision;</w:t>
      </w:r>
    </w:p>
    <w:p w14:paraId="691093DF" w14:textId="16ECECA1" w:rsidR="00AF294D" w:rsidRPr="00AF294D" w:rsidRDefault="00AF294D" w:rsidP="00453AC5">
      <w:pPr>
        <w:pStyle w:val="Kop3"/>
        <w:rPr>
          <w:rFonts w:eastAsiaTheme="minorHAnsi"/>
        </w:rPr>
      </w:pPr>
      <w:r w:rsidRPr="00AF294D">
        <w:rPr>
          <w:rFonts w:eastAsiaTheme="minorHAnsi"/>
        </w:rPr>
        <w:t>the director, despite a request from the liquidator, has seriously failed to fulfil his information or cooperation obligations towards the liquidator;</w:t>
      </w:r>
    </w:p>
    <w:p w14:paraId="3C05C181" w14:textId="2DEEBD91" w:rsidR="00AF294D" w:rsidRPr="00AB62FA" w:rsidRDefault="00AF294D" w:rsidP="00453AC5">
      <w:pPr>
        <w:pStyle w:val="Kop3"/>
        <w:rPr>
          <w:rFonts w:eastAsiaTheme="minorHAnsi"/>
        </w:rPr>
      </w:pPr>
      <w:r w:rsidRPr="00AB62FA">
        <w:rPr>
          <w:rFonts w:eastAsiaTheme="minorHAnsi"/>
        </w:rPr>
        <w:t>the director, either as such or as a natural person acting in the exercise of a profession or business, has been involved at least twice before in a bankruptcy of a legal entity and is personally blamed for that; or</w:t>
      </w:r>
    </w:p>
    <w:p w14:paraId="43DD567E" w14:textId="6CC19ADB" w:rsidR="00AF294D" w:rsidRPr="00AF294D" w:rsidRDefault="00AF294D" w:rsidP="00453AC5">
      <w:pPr>
        <w:pStyle w:val="Kop3"/>
        <w:rPr>
          <w:rFonts w:eastAsiaTheme="minorHAnsi"/>
        </w:rPr>
      </w:pPr>
      <w:r w:rsidRPr="00AF294D">
        <w:rPr>
          <w:rFonts w:eastAsiaTheme="minorHAnsi"/>
        </w:rPr>
        <w:t xml:space="preserve">a fine has been imposed on that legal entity or its director for </w:t>
      </w:r>
      <w:r w:rsidRPr="00AB62FA">
        <w:rPr>
          <w:rFonts w:eastAsiaTheme="minorHAnsi" w:cstheme="majorBidi"/>
        </w:rPr>
        <w:t>intentionally</w:t>
      </w:r>
      <w:r w:rsidRPr="00AF294D">
        <w:rPr>
          <w:rFonts w:eastAsiaTheme="minorHAnsi"/>
        </w:rPr>
        <w:t xml:space="preserve"> failing to submit a tax return, or submitting an incorrect or incomplete tax return, or intentionally contributing to the levying of an underpayment of tax, or intentionally failing to pay tax due, partially failing to pay tax due, or failing to pay tax due within the time limit set out in the Tax Act, and this ruling is final.</w:t>
      </w:r>
    </w:p>
    <w:p w14:paraId="1FFA4BCA" w14:textId="3ABE2BFB" w:rsidR="009444F6" w:rsidRPr="008518EB" w:rsidRDefault="00774D90" w:rsidP="00B301E7">
      <w:pPr>
        <w:pStyle w:val="Notaflowcontinuous"/>
        <w:ind w:left="567" w:hanging="567"/>
        <w:rPr>
          <w:lang w:val="en-GB"/>
        </w:rPr>
      </w:pPr>
      <w:r w:rsidRPr="008518EB">
        <w:rPr>
          <w:lang w:val="en-GB"/>
        </w:rPr>
        <w:t>[</w:t>
      </w:r>
      <w:r w:rsidR="00C02FDC" w:rsidRPr="008518EB">
        <w:rPr>
          <w:lang w:val="en-GB"/>
        </w:rPr>
        <w:t>One</w:t>
      </w:r>
      <w:r w:rsidRPr="008518EB">
        <w:rPr>
          <w:lang w:val="en-GB"/>
        </w:rPr>
        <w:t xml:space="preserve"> </w:t>
      </w:r>
      <w:r w:rsidR="007B08A3" w:rsidRPr="008518EB">
        <w:rPr>
          <w:lang w:val="en-GB"/>
        </w:rPr>
        <w:t>S</w:t>
      </w:r>
      <w:r w:rsidR="00936943" w:rsidRPr="008518EB">
        <w:rPr>
          <w:lang w:val="en-GB"/>
        </w:rPr>
        <w:t>hare</w:t>
      </w:r>
      <w:r w:rsidR="009444F6" w:rsidRPr="008518EB">
        <w:rPr>
          <w:lang w:val="en-GB"/>
        </w:rPr>
        <w:t>, numbered 1</w:t>
      </w:r>
      <w:r w:rsidR="00EA0379" w:rsidRPr="008518EB">
        <w:rPr>
          <w:lang w:val="en-GB"/>
        </w:rPr>
        <w:t>,</w:t>
      </w:r>
      <w:r w:rsidR="009444F6" w:rsidRPr="008518EB">
        <w:rPr>
          <w:lang w:val="en-GB"/>
        </w:rPr>
        <w:t xml:space="preserve"> is</w:t>
      </w:r>
      <w:r w:rsidR="007B08A3" w:rsidRPr="008518EB">
        <w:rPr>
          <w:lang w:val="en-GB"/>
        </w:rPr>
        <w:t>]</w:t>
      </w:r>
      <w:r w:rsidR="009444F6" w:rsidRPr="008518EB">
        <w:rPr>
          <w:lang w:val="en-GB"/>
        </w:rPr>
        <w:t>[</w:t>
      </w:r>
      <w:r w:rsidR="007B08A3" w:rsidRPr="008518EB">
        <w:rPr>
          <w:lang w:val="en-GB"/>
        </w:rPr>
        <w:t>[</w:t>
      </w:r>
      <w:r w:rsidR="00583331">
        <w:rPr>
          <w:lang w:val="en-GB"/>
        </w:rPr>
        <w:t>quantity</w:t>
      </w:r>
      <w:r w:rsidR="007B08A3" w:rsidRPr="008518EB">
        <w:rPr>
          <w:lang w:val="en-GB"/>
        </w:rPr>
        <w:t>] Shares</w:t>
      </w:r>
      <w:r w:rsidR="009444F6" w:rsidRPr="008518EB">
        <w:rPr>
          <w:lang w:val="en-GB"/>
        </w:rPr>
        <w:t>, numbered 1 up to and including [</w:t>
      </w:r>
      <w:r w:rsidR="006C30CD">
        <w:rPr>
          <w:lang w:val="en-GB"/>
        </w:rPr>
        <w:t>number</w:t>
      </w:r>
      <w:r w:rsidR="009444F6" w:rsidRPr="008518EB">
        <w:rPr>
          <w:lang w:val="en-GB"/>
        </w:rPr>
        <w:t>]</w:t>
      </w:r>
      <w:r w:rsidR="00EA0379" w:rsidRPr="008518EB">
        <w:rPr>
          <w:lang w:val="en-GB"/>
        </w:rPr>
        <w:t>,</w:t>
      </w:r>
      <w:r w:rsidR="007B08A3" w:rsidRPr="008518EB">
        <w:rPr>
          <w:lang w:val="en-GB"/>
        </w:rPr>
        <w:t xml:space="preserve"> </w:t>
      </w:r>
      <w:r w:rsidR="000A7274" w:rsidRPr="008518EB">
        <w:rPr>
          <w:lang w:val="en-GB"/>
        </w:rPr>
        <w:t>are</w:t>
      </w:r>
      <w:r w:rsidR="009444F6" w:rsidRPr="008518EB">
        <w:rPr>
          <w:lang w:val="en-GB"/>
        </w:rPr>
        <w:t>]</w:t>
      </w:r>
      <w:r w:rsidR="000A7274" w:rsidRPr="008518EB">
        <w:rPr>
          <w:lang w:val="en-GB"/>
        </w:rPr>
        <w:t xml:space="preserve"> hereby </w:t>
      </w:r>
      <w:r w:rsidR="00936943" w:rsidRPr="008518EB">
        <w:rPr>
          <w:lang w:val="en-GB"/>
        </w:rPr>
        <w:t>issued to and subscribed for by the Incorporator</w:t>
      </w:r>
      <w:r w:rsidR="006F1DA5" w:rsidRPr="008518EB">
        <w:rPr>
          <w:lang w:val="en-GB"/>
        </w:rPr>
        <w:t>,</w:t>
      </w:r>
      <w:r w:rsidR="00BE3CEC" w:rsidRPr="008518EB">
        <w:rPr>
          <w:lang w:val="en-GB"/>
        </w:rPr>
        <w:t xml:space="preserve"> </w:t>
      </w:r>
      <w:r w:rsidR="006F1DA5" w:rsidRPr="008518EB">
        <w:rPr>
          <w:lang w:val="en-GB"/>
        </w:rPr>
        <w:t>at par</w:t>
      </w:r>
      <w:r w:rsidR="00936943" w:rsidRPr="008518EB">
        <w:rPr>
          <w:lang w:val="en-GB"/>
        </w:rPr>
        <w:t>.</w:t>
      </w:r>
      <w:r w:rsidRPr="008518EB">
        <w:rPr>
          <w:lang w:val="en-GB"/>
        </w:rPr>
        <w:t xml:space="preserve"> </w:t>
      </w:r>
      <w:r w:rsidR="009444F6" w:rsidRPr="008518EB">
        <w:rPr>
          <w:lang w:val="en-GB"/>
        </w:rPr>
        <w:t>The issued capital of the Company at incorporation is therefore [</w:t>
      </w:r>
      <w:r w:rsidR="00AB6F56">
        <w:rPr>
          <w:lang w:val="en-GB"/>
        </w:rPr>
        <w:t>Option</w:t>
      </w:r>
      <w:r w:rsidR="009444F6" w:rsidRPr="008518EB">
        <w:rPr>
          <w:lang w:val="en-GB"/>
        </w:rPr>
        <w:t xml:space="preserve"> 1 – euro: </w:t>
      </w:r>
      <w:r w:rsidR="00DB1985" w:rsidRPr="008518EB">
        <w:rPr>
          <w:lang w:val="en-GB"/>
        </w:rPr>
        <w:t>[</w:t>
      </w:r>
      <w:r w:rsidR="00DB1985">
        <w:rPr>
          <w:lang w:val="en-GB"/>
        </w:rPr>
        <w:t>amount in full</w:t>
      </w:r>
      <w:r w:rsidR="00DB1985" w:rsidRPr="008518EB">
        <w:rPr>
          <w:lang w:val="en-GB"/>
        </w:rPr>
        <w:t>]</w:t>
      </w:r>
      <w:r w:rsidR="00DB1985">
        <w:rPr>
          <w:lang w:val="en-GB"/>
        </w:rPr>
        <w:t xml:space="preserve"> </w:t>
      </w:r>
      <w:r w:rsidR="009444F6" w:rsidRPr="008518EB">
        <w:rPr>
          <w:lang w:val="en-GB"/>
        </w:rPr>
        <w:t>euro (€ [</w:t>
      </w:r>
      <w:r w:rsidR="006C30CD">
        <w:rPr>
          <w:lang w:val="en-GB"/>
        </w:rPr>
        <w:t>amount in numbers</w:t>
      </w:r>
      <w:r w:rsidR="009444F6" w:rsidRPr="008518EB">
        <w:rPr>
          <w:lang w:val="en-GB"/>
        </w:rPr>
        <w:t xml:space="preserve">]) </w:t>
      </w:r>
      <w:r w:rsidR="00DB1985">
        <w:rPr>
          <w:lang w:val="en-GB"/>
        </w:rPr>
        <w:t>]</w:t>
      </w:r>
      <w:r w:rsidR="009444F6" w:rsidRPr="008518EB">
        <w:rPr>
          <w:lang w:val="en-GB"/>
        </w:rPr>
        <w:t>[</w:t>
      </w:r>
      <w:r w:rsidR="00AB6F56">
        <w:rPr>
          <w:lang w:val="en-GB"/>
        </w:rPr>
        <w:t>Option</w:t>
      </w:r>
      <w:r w:rsidR="009444F6" w:rsidRPr="008518EB">
        <w:rPr>
          <w:lang w:val="en-GB"/>
        </w:rPr>
        <w:t xml:space="preserve"> 2 – </w:t>
      </w:r>
      <w:r w:rsidR="006C30CD">
        <w:rPr>
          <w:lang w:val="en-GB"/>
        </w:rPr>
        <w:t>different currency</w:t>
      </w:r>
      <w:r w:rsidR="009444F6" w:rsidRPr="008518EB">
        <w:rPr>
          <w:lang w:val="en-GB"/>
        </w:rPr>
        <w:t xml:space="preserve">: </w:t>
      </w:r>
      <w:r w:rsidR="00DB1985" w:rsidRPr="008518EB">
        <w:rPr>
          <w:lang w:val="en-GB"/>
        </w:rPr>
        <w:t>[</w:t>
      </w:r>
      <w:r w:rsidR="00DB1985">
        <w:rPr>
          <w:lang w:val="en-GB"/>
        </w:rPr>
        <w:t>amount in full</w:t>
      </w:r>
      <w:r w:rsidR="00DB1985" w:rsidRPr="008518EB">
        <w:rPr>
          <w:lang w:val="en-GB"/>
        </w:rPr>
        <w:t>]</w:t>
      </w:r>
      <w:r w:rsidR="00DB1985">
        <w:rPr>
          <w:lang w:val="en-GB"/>
        </w:rPr>
        <w:t xml:space="preserve"> </w:t>
      </w:r>
      <w:r w:rsidR="009444F6" w:rsidRPr="008518EB">
        <w:rPr>
          <w:lang w:val="en-GB"/>
        </w:rPr>
        <w:t>[</w:t>
      </w:r>
      <w:r w:rsidR="006C30CD">
        <w:rPr>
          <w:lang w:val="en-GB"/>
        </w:rPr>
        <w:t>currency</w:t>
      </w:r>
      <w:r w:rsidR="009444F6" w:rsidRPr="008518EB">
        <w:rPr>
          <w:lang w:val="en-GB"/>
        </w:rPr>
        <w:t>] ([</w:t>
      </w:r>
      <w:r w:rsidR="006C30CD">
        <w:rPr>
          <w:lang w:val="en-GB"/>
        </w:rPr>
        <w:t xml:space="preserve">abbreviation </w:t>
      </w:r>
      <w:r w:rsidR="00A22DDA">
        <w:rPr>
          <w:lang w:val="en-GB"/>
        </w:rPr>
        <w:t>currency</w:t>
      </w:r>
      <w:r w:rsidR="009444F6" w:rsidRPr="008518EB">
        <w:rPr>
          <w:lang w:val="en-GB"/>
        </w:rPr>
        <w:t>][</w:t>
      </w:r>
      <w:r w:rsidR="006C30CD">
        <w:rPr>
          <w:lang w:val="en-GB"/>
        </w:rPr>
        <w:t>amount in numbers</w:t>
      </w:r>
      <w:r w:rsidR="009444F6" w:rsidRPr="008518EB">
        <w:rPr>
          <w:lang w:val="en-GB"/>
        </w:rPr>
        <w:t>])]; the paid up capital is [</w:t>
      </w:r>
      <w:r w:rsidR="00AB6F56">
        <w:rPr>
          <w:lang w:val="en-GB"/>
        </w:rPr>
        <w:t>Option</w:t>
      </w:r>
      <w:r w:rsidR="009444F6" w:rsidRPr="008518EB">
        <w:rPr>
          <w:lang w:val="en-GB"/>
        </w:rPr>
        <w:t xml:space="preserve"> 1 – euro: </w:t>
      </w:r>
      <w:r w:rsidR="006C30CD">
        <w:rPr>
          <w:lang w:val="en-GB"/>
        </w:rPr>
        <w:t xml:space="preserve">zero </w:t>
      </w:r>
      <w:r w:rsidR="009444F6" w:rsidRPr="008518EB">
        <w:rPr>
          <w:lang w:val="en-GB"/>
        </w:rPr>
        <w:t>euro (€ 0</w:t>
      </w:r>
      <w:r w:rsidR="006C30CD">
        <w:rPr>
          <w:lang w:val="en-GB"/>
        </w:rPr>
        <w:t>.</w:t>
      </w:r>
      <w:r w:rsidR="009444F6" w:rsidRPr="008518EB">
        <w:rPr>
          <w:lang w:val="en-GB"/>
        </w:rPr>
        <w:t>00) [</w:t>
      </w:r>
      <w:r w:rsidR="00AB6F56">
        <w:rPr>
          <w:lang w:val="en-GB"/>
        </w:rPr>
        <w:t>Option</w:t>
      </w:r>
      <w:r w:rsidR="009444F6" w:rsidRPr="008518EB">
        <w:rPr>
          <w:lang w:val="en-GB"/>
        </w:rPr>
        <w:t xml:space="preserve"> 2 – </w:t>
      </w:r>
      <w:r w:rsidR="006C30CD">
        <w:rPr>
          <w:lang w:val="en-GB"/>
        </w:rPr>
        <w:t>different currency</w:t>
      </w:r>
      <w:r w:rsidR="009444F6" w:rsidRPr="008518EB">
        <w:rPr>
          <w:lang w:val="en-GB"/>
        </w:rPr>
        <w:t xml:space="preserve">: </w:t>
      </w:r>
      <w:r w:rsidR="006C30CD">
        <w:rPr>
          <w:lang w:val="en-GB"/>
        </w:rPr>
        <w:t xml:space="preserve">zero </w:t>
      </w:r>
      <w:r w:rsidR="009444F6" w:rsidRPr="008518EB">
        <w:rPr>
          <w:lang w:val="en-GB"/>
        </w:rPr>
        <w:t>[</w:t>
      </w:r>
      <w:r w:rsidR="006C30CD">
        <w:rPr>
          <w:lang w:val="en-GB"/>
        </w:rPr>
        <w:t>currency</w:t>
      </w:r>
      <w:r w:rsidR="009444F6" w:rsidRPr="008518EB">
        <w:rPr>
          <w:lang w:val="en-GB"/>
        </w:rPr>
        <w:t>] ([</w:t>
      </w:r>
      <w:r w:rsidR="00A22DDA">
        <w:rPr>
          <w:lang w:val="en-GB"/>
        </w:rPr>
        <w:t>abbreviation currency</w:t>
      </w:r>
      <w:r w:rsidR="009444F6" w:rsidRPr="008518EB">
        <w:rPr>
          <w:lang w:val="en-GB"/>
        </w:rPr>
        <w:t>] 0</w:t>
      </w:r>
      <w:r w:rsidR="006C30CD">
        <w:rPr>
          <w:lang w:val="en-GB"/>
        </w:rPr>
        <w:t>.</w:t>
      </w:r>
      <w:r w:rsidR="009444F6" w:rsidRPr="008518EB">
        <w:rPr>
          <w:lang w:val="en-GB"/>
        </w:rPr>
        <w:t>00).</w:t>
      </w:r>
    </w:p>
    <w:p w14:paraId="6A19672F" w14:textId="2119E815" w:rsidR="002435D9" w:rsidRPr="00146D20" w:rsidRDefault="002435D9" w:rsidP="002435D9">
      <w:pPr>
        <w:tabs>
          <w:tab w:val="left" w:pos="567"/>
        </w:tabs>
        <w:rPr>
          <w:lang w:val="en-GB"/>
        </w:rPr>
      </w:pPr>
      <w:r w:rsidRPr="00146D20">
        <w:rPr>
          <w:lang w:val="en-GB"/>
        </w:rPr>
        <w:t xml:space="preserve">B. </w:t>
      </w:r>
      <w:r w:rsidRPr="00146D20">
        <w:rPr>
          <w:lang w:val="en-GB"/>
        </w:rPr>
        <w:tab/>
      </w:r>
      <w:r w:rsidR="004E4A1D" w:rsidRPr="00146D20">
        <w:rPr>
          <w:lang w:val="en-GB"/>
        </w:rPr>
        <w:t xml:space="preserve">SHARES NOT </w:t>
      </w:r>
      <w:r w:rsidR="00146D20">
        <w:rPr>
          <w:lang w:val="en-GB"/>
        </w:rPr>
        <w:t xml:space="preserve">FULLY </w:t>
      </w:r>
      <w:r w:rsidR="004E4A1D" w:rsidRPr="00146D20">
        <w:rPr>
          <w:lang w:val="en-GB"/>
        </w:rPr>
        <w:t>PAID UP</w:t>
      </w:r>
    </w:p>
    <w:p w14:paraId="512128EF" w14:textId="2B80705E" w:rsidR="002435D9" w:rsidRPr="00E85611" w:rsidRDefault="00D12361" w:rsidP="002435D9">
      <w:pPr>
        <w:tabs>
          <w:tab w:val="left" w:pos="567"/>
        </w:tabs>
        <w:rPr>
          <w:lang w:val="en-GB"/>
        </w:rPr>
      </w:pPr>
      <w:r w:rsidRPr="00146D20">
        <w:rPr>
          <w:lang w:val="en-GB"/>
        </w:rPr>
        <w:t xml:space="preserve">The issued capital is not fully paid up. The Incorporator is obliged to pay up in full after the Company has requested </w:t>
      </w:r>
      <w:r w:rsidR="009103D3" w:rsidRPr="00146D20">
        <w:rPr>
          <w:lang w:val="en-GB"/>
        </w:rPr>
        <w:t>this</w:t>
      </w:r>
      <w:r w:rsidRPr="00146D20">
        <w:rPr>
          <w:lang w:val="en-GB"/>
        </w:rPr>
        <w:t>.</w:t>
      </w:r>
      <w:r w:rsidR="00E840E8">
        <w:rPr>
          <w:lang w:val="en-GB"/>
        </w:rPr>
        <w:t xml:space="preserve"> </w:t>
      </w:r>
      <w:r w:rsidR="009103D3" w:rsidRPr="00146D20">
        <w:rPr>
          <w:lang w:val="en-GB"/>
        </w:rPr>
        <w:t xml:space="preserve">Payment may be made in a currency other than </w:t>
      </w:r>
      <w:r w:rsidR="003931BC" w:rsidRPr="00146D20">
        <w:rPr>
          <w:lang w:val="en-GB"/>
        </w:rPr>
        <w:t>the one</w:t>
      </w:r>
      <w:r w:rsidR="009103D3" w:rsidRPr="00146D20">
        <w:rPr>
          <w:lang w:val="en-GB"/>
        </w:rPr>
        <w:t xml:space="preserve"> in which the nominal value of the share is denominated.</w:t>
      </w:r>
    </w:p>
    <w:p w14:paraId="002C2BC6" w14:textId="1BCEF862" w:rsidR="002435D9" w:rsidRPr="00E85611" w:rsidRDefault="00D12361" w:rsidP="002435D9">
      <w:pPr>
        <w:rPr>
          <w:lang w:val="en-GB"/>
        </w:rPr>
      </w:pPr>
      <w:r w:rsidRPr="00E85611">
        <w:rPr>
          <w:lang w:val="en-GB"/>
        </w:rPr>
        <w:t xml:space="preserve">The person appearing has been informed by me, civil-law notary, of the possible consequences of </w:t>
      </w:r>
      <w:r w:rsidR="00E85611" w:rsidRPr="00E85611">
        <w:rPr>
          <w:lang w:val="en-GB"/>
        </w:rPr>
        <w:t>a failure to meet the payment obligation</w:t>
      </w:r>
      <w:r w:rsidRPr="00E85611">
        <w:rPr>
          <w:lang w:val="en-GB"/>
        </w:rPr>
        <w:t xml:space="preserve"> and is aware of the fact that I, civil-law notary, </w:t>
      </w:r>
      <w:r w:rsidRPr="00E840E8">
        <w:rPr>
          <w:lang w:val="en-GB"/>
        </w:rPr>
        <w:t xml:space="preserve">do not </w:t>
      </w:r>
      <w:r w:rsidR="00995296">
        <w:rPr>
          <w:lang w:val="en-GB"/>
        </w:rPr>
        <w:t>monitor</w:t>
      </w:r>
      <w:r w:rsidR="00924F57" w:rsidRPr="00E840E8">
        <w:rPr>
          <w:lang w:val="en-GB"/>
        </w:rPr>
        <w:t xml:space="preserve"> whether</w:t>
      </w:r>
      <w:r w:rsidR="00924F57" w:rsidRPr="00E85611">
        <w:rPr>
          <w:lang w:val="en-GB"/>
        </w:rPr>
        <w:t xml:space="preserve"> the issued capital has been paid.</w:t>
      </w:r>
    </w:p>
    <w:p w14:paraId="39980154" w14:textId="7963A24F" w:rsidR="002435D9" w:rsidRPr="009103D3" w:rsidRDefault="002435D9" w:rsidP="002435D9">
      <w:pPr>
        <w:tabs>
          <w:tab w:val="left" w:pos="567"/>
        </w:tabs>
        <w:rPr>
          <w:lang w:val="en-GB"/>
        </w:rPr>
      </w:pPr>
      <w:r w:rsidRPr="009103D3">
        <w:rPr>
          <w:lang w:val="en-GB"/>
        </w:rPr>
        <w:t>[</w:t>
      </w:r>
      <w:r w:rsidR="0097142E">
        <w:rPr>
          <w:lang w:val="en-GB"/>
        </w:rPr>
        <w:t>C</w:t>
      </w:r>
      <w:r w:rsidRPr="009103D3">
        <w:rPr>
          <w:lang w:val="en-GB"/>
        </w:rPr>
        <w:t xml:space="preserve">. </w:t>
      </w:r>
      <w:r w:rsidRPr="009103D3">
        <w:rPr>
          <w:lang w:val="en-GB"/>
        </w:rPr>
        <w:tab/>
        <w:t>AD</w:t>
      </w:r>
      <w:r w:rsidR="004E4A1D" w:rsidRPr="009103D3">
        <w:rPr>
          <w:lang w:val="en-GB"/>
        </w:rPr>
        <w:t>D</w:t>
      </w:r>
      <w:r w:rsidRPr="009103D3">
        <w:rPr>
          <w:lang w:val="en-GB"/>
        </w:rPr>
        <w:t>RES</w:t>
      </w:r>
      <w:r w:rsidR="004E4A1D" w:rsidRPr="009103D3">
        <w:rPr>
          <w:lang w:val="en-GB"/>
        </w:rPr>
        <w:t>S</w:t>
      </w:r>
    </w:p>
    <w:p w14:paraId="1777C86A" w14:textId="67D88015" w:rsidR="002435D9" w:rsidRPr="009103D3" w:rsidRDefault="004E4A1D" w:rsidP="002435D9">
      <w:pPr>
        <w:rPr>
          <w:lang w:val="en-GB"/>
        </w:rPr>
      </w:pPr>
      <w:r w:rsidRPr="009103D3">
        <w:rPr>
          <w:lang w:val="en-GB"/>
        </w:rPr>
        <w:lastRenderedPageBreak/>
        <w:t xml:space="preserve">The </w:t>
      </w:r>
      <w:r w:rsidR="00EA2B8F">
        <w:rPr>
          <w:lang w:val="en-GB"/>
        </w:rPr>
        <w:t xml:space="preserve">Company’s </w:t>
      </w:r>
      <w:r w:rsidR="002435D9" w:rsidRPr="009103D3">
        <w:rPr>
          <w:lang w:val="en-GB"/>
        </w:rPr>
        <w:t>ad</w:t>
      </w:r>
      <w:r w:rsidRPr="009103D3">
        <w:rPr>
          <w:lang w:val="en-GB"/>
        </w:rPr>
        <w:t>d</w:t>
      </w:r>
      <w:r w:rsidR="002435D9" w:rsidRPr="009103D3">
        <w:rPr>
          <w:lang w:val="en-GB"/>
        </w:rPr>
        <w:t>re</w:t>
      </w:r>
      <w:r w:rsidRPr="009103D3">
        <w:rPr>
          <w:lang w:val="en-GB"/>
        </w:rPr>
        <w:t>s</w:t>
      </w:r>
      <w:r w:rsidR="002435D9" w:rsidRPr="009103D3">
        <w:rPr>
          <w:lang w:val="en-GB"/>
        </w:rPr>
        <w:t>s is [a</w:t>
      </w:r>
      <w:r w:rsidRPr="009103D3">
        <w:rPr>
          <w:lang w:val="en-GB"/>
        </w:rPr>
        <w:t>d</w:t>
      </w:r>
      <w:r w:rsidR="002435D9" w:rsidRPr="009103D3">
        <w:rPr>
          <w:lang w:val="en-GB"/>
        </w:rPr>
        <w:t>dres</w:t>
      </w:r>
      <w:r w:rsidRPr="009103D3">
        <w:rPr>
          <w:lang w:val="en-GB"/>
        </w:rPr>
        <w:t>s</w:t>
      </w:r>
      <w:r w:rsidR="002435D9" w:rsidRPr="009103D3">
        <w:rPr>
          <w:lang w:val="en-GB"/>
        </w:rPr>
        <w:t>].]</w:t>
      </w:r>
    </w:p>
    <w:p w14:paraId="695044A6" w14:textId="7E569A92" w:rsidR="002435D9" w:rsidRPr="009103D3" w:rsidRDefault="002435D9" w:rsidP="002435D9">
      <w:pPr>
        <w:tabs>
          <w:tab w:val="left" w:pos="567"/>
        </w:tabs>
        <w:rPr>
          <w:lang w:val="en-GB"/>
        </w:rPr>
      </w:pPr>
      <w:r w:rsidRPr="009103D3">
        <w:rPr>
          <w:lang w:val="en-GB"/>
        </w:rPr>
        <w:t>[</w:t>
      </w:r>
      <w:r w:rsidR="0097142E">
        <w:rPr>
          <w:lang w:val="en-GB"/>
        </w:rPr>
        <w:t>D</w:t>
      </w:r>
      <w:r w:rsidRPr="009103D3">
        <w:rPr>
          <w:lang w:val="en-GB"/>
        </w:rPr>
        <w:t xml:space="preserve">. </w:t>
      </w:r>
      <w:r w:rsidRPr="009103D3">
        <w:rPr>
          <w:lang w:val="en-GB"/>
        </w:rPr>
        <w:tab/>
      </w:r>
      <w:r w:rsidR="004E4A1D" w:rsidRPr="009103D3">
        <w:rPr>
          <w:lang w:val="en-GB"/>
        </w:rPr>
        <w:t>COST</w:t>
      </w:r>
      <w:r w:rsidR="00E840E8">
        <w:rPr>
          <w:lang w:val="en-GB"/>
        </w:rPr>
        <w:t>S</w:t>
      </w:r>
    </w:p>
    <w:p w14:paraId="5261663E" w14:textId="18FFB26C" w:rsidR="002435D9" w:rsidRPr="00B7732E" w:rsidRDefault="004E4A1D" w:rsidP="002435D9">
      <w:pPr>
        <w:rPr>
          <w:lang w:val="en-GB"/>
        </w:rPr>
      </w:pPr>
      <w:r w:rsidRPr="009103D3">
        <w:rPr>
          <w:lang w:val="en-GB"/>
        </w:rPr>
        <w:t>The Company will bear the costs associated with its incorporation and will pay these as its own costs</w:t>
      </w:r>
      <w:r w:rsidR="002435D9" w:rsidRPr="009103D3">
        <w:rPr>
          <w:lang w:val="en-GB"/>
        </w:rPr>
        <w:t>.]</w:t>
      </w:r>
    </w:p>
    <w:p w14:paraId="45171401" w14:textId="1CBFD87A" w:rsidR="002435D9" w:rsidRPr="00D12361" w:rsidRDefault="00D12361" w:rsidP="002435D9">
      <w:pPr>
        <w:rPr>
          <w:lang w:val="en-GB"/>
        </w:rPr>
      </w:pPr>
      <w:r w:rsidRPr="00D12361">
        <w:rPr>
          <w:lang w:val="en-GB"/>
        </w:rPr>
        <w:t xml:space="preserve">This deed </w:t>
      </w:r>
      <w:r w:rsidR="00DD19DB">
        <w:rPr>
          <w:lang w:val="en-GB"/>
        </w:rPr>
        <w:t>was</w:t>
      </w:r>
      <w:r w:rsidRPr="00D12361">
        <w:rPr>
          <w:lang w:val="en-GB"/>
        </w:rPr>
        <w:t xml:space="preserve"> </w:t>
      </w:r>
      <w:r w:rsidR="00C74530">
        <w:rPr>
          <w:lang w:val="en-GB"/>
        </w:rPr>
        <w:t xml:space="preserve">executed </w:t>
      </w:r>
      <w:r w:rsidRPr="00D12361">
        <w:rPr>
          <w:lang w:val="en-GB"/>
        </w:rPr>
        <w:t>electronically</w:t>
      </w:r>
      <w:r w:rsidR="00D63690">
        <w:rPr>
          <w:lang w:val="en-GB"/>
        </w:rPr>
        <w:t xml:space="preserve"> in [place]</w:t>
      </w:r>
      <w:r w:rsidRPr="00D12361">
        <w:rPr>
          <w:lang w:val="en-GB"/>
        </w:rPr>
        <w:t xml:space="preserve"> on the date </w:t>
      </w:r>
      <w:r w:rsidR="00EA2B8F">
        <w:rPr>
          <w:lang w:val="en-GB"/>
        </w:rPr>
        <w:t xml:space="preserve">mentioned in its </w:t>
      </w:r>
      <w:r w:rsidR="00831CD2">
        <w:rPr>
          <w:lang w:val="en-GB"/>
        </w:rPr>
        <w:t>introduction.</w:t>
      </w:r>
      <w:r w:rsidR="00EA2B8F">
        <w:rPr>
          <w:lang w:val="en-GB"/>
        </w:rPr>
        <w:t xml:space="preserve"> </w:t>
      </w:r>
    </w:p>
    <w:p w14:paraId="2B8CB7F6" w14:textId="4016E0A5" w:rsidR="002435D9" w:rsidRDefault="002435D9" w:rsidP="002435D9">
      <w:pPr>
        <w:rPr>
          <w:lang w:val="en-GB"/>
        </w:rPr>
      </w:pPr>
      <w:r>
        <w:rPr>
          <w:lang w:val="en-GB"/>
        </w:rPr>
        <w:t xml:space="preserve">The person appearing is known to me, civil-law notary. </w:t>
      </w:r>
      <w:r w:rsidR="004E4A1D" w:rsidRPr="004E4A1D">
        <w:rPr>
          <w:lang w:val="en-GB"/>
        </w:rPr>
        <w:t xml:space="preserve">The identity of the person appearing has been established by me, civil-law notary, </w:t>
      </w:r>
      <w:r w:rsidR="00944384">
        <w:rPr>
          <w:lang w:val="en-GB"/>
        </w:rPr>
        <w:t xml:space="preserve">based on an </w:t>
      </w:r>
      <w:r w:rsidR="004E4A1D" w:rsidRPr="00153787">
        <w:rPr>
          <w:lang w:val="en-GB"/>
        </w:rPr>
        <w:t>electronic identification</w:t>
      </w:r>
      <w:r w:rsidR="00E840E8">
        <w:rPr>
          <w:lang w:val="en-GB"/>
        </w:rPr>
        <w:t xml:space="preserve"> means</w:t>
      </w:r>
      <w:r w:rsidR="00153787">
        <w:rPr>
          <w:lang w:val="en-GB"/>
        </w:rPr>
        <w:t xml:space="preserve"> </w:t>
      </w:r>
      <w:r w:rsidR="00944384">
        <w:rPr>
          <w:lang w:val="en-GB"/>
        </w:rPr>
        <w:t xml:space="preserve">with a 'high' </w:t>
      </w:r>
      <w:proofErr w:type="spellStart"/>
      <w:r w:rsidR="00944384">
        <w:rPr>
          <w:lang w:val="en-GB"/>
        </w:rPr>
        <w:t>eIDAS</w:t>
      </w:r>
      <w:proofErr w:type="spellEnd"/>
      <w:r w:rsidR="00944384">
        <w:rPr>
          <w:lang w:val="en-GB"/>
        </w:rPr>
        <w:t xml:space="preserve"> assurance level of the person appearing</w:t>
      </w:r>
      <w:r w:rsidR="004E4A1D" w:rsidRPr="004E4A1D">
        <w:rPr>
          <w:lang w:val="en-GB"/>
        </w:rPr>
        <w:t>.</w:t>
      </w:r>
      <w:r w:rsidR="00831CD2">
        <w:rPr>
          <w:lang w:val="en-GB"/>
        </w:rPr>
        <w:t xml:space="preserve"> </w:t>
      </w:r>
      <w:r w:rsidR="00EA2B8F">
        <w:rPr>
          <w:lang w:val="en-GB"/>
        </w:rPr>
        <w:t>I, civil-law notary, communicated and explained the substance of the deed to the person appearing</w:t>
      </w:r>
      <w:r w:rsidR="00421670">
        <w:rPr>
          <w:lang w:val="en-GB"/>
        </w:rPr>
        <w:t xml:space="preserve">, </w:t>
      </w:r>
      <w:r w:rsidR="009A01B1">
        <w:rPr>
          <w:lang w:val="en-GB"/>
        </w:rPr>
        <w:t>who</w:t>
      </w:r>
      <w:r w:rsidR="00EA2B8F">
        <w:rPr>
          <w:lang w:val="en-GB"/>
        </w:rPr>
        <w:t xml:space="preserve"> declared that he did not require it to be read aloud in full</w:t>
      </w:r>
      <w:r w:rsidR="00831CD2">
        <w:rPr>
          <w:lang w:val="en-GB"/>
        </w:rPr>
        <w:t xml:space="preserve"> and</w:t>
      </w:r>
      <w:r w:rsidR="00EA2B8F">
        <w:rPr>
          <w:lang w:val="en-GB"/>
        </w:rPr>
        <w:t xml:space="preserve"> that he had reviewed its content</w:t>
      </w:r>
      <w:r w:rsidR="00831CD2">
        <w:rPr>
          <w:lang w:val="en-GB"/>
        </w:rPr>
        <w:t>s.</w:t>
      </w:r>
      <w:r w:rsidR="00EA2B8F">
        <w:rPr>
          <w:lang w:val="en-GB"/>
        </w:rPr>
        <w:t xml:space="preserve"> </w:t>
      </w:r>
      <w:r>
        <w:rPr>
          <w:lang w:val="en-GB"/>
        </w:rPr>
        <w:t>Immediately after a partial reading, the deed was signed electronically first by the person appearing and then by me, civil-law notary.</w:t>
      </w:r>
    </w:p>
    <w:p w14:paraId="316368F9" w14:textId="77777777" w:rsidR="00774D90" w:rsidRPr="002435D9" w:rsidRDefault="00774D90" w:rsidP="00D03234">
      <w:pPr>
        <w:contextualSpacing/>
        <w:jc w:val="both"/>
        <w:rPr>
          <w:lang w:val="en-GB"/>
        </w:rPr>
      </w:pPr>
    </w:p>
    <w:sectPr w:rsidR="00774D90" w:rsidRPr="002435D9" w:rsidSect="00AC3658">
      <w:footerReference w:type="default" r:id="rId8"/>
      <w:footerReference w:type="first" r:id="rId9"/>
      <w:pgSz w:w="11906" w:h="16838"/>
      <w:pgMar w:top="2268" w:right="1418" w:bottom="1418" w:left="255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D0BC" w14:textId="77777777" w:rsidR="0085220D" w:rsidRDefault="0085220D" w:rsidP="00425CEB">
      <w:pPr>
        <w:spacing w:line="240" w:lineRule="auto"/>
      </w:pPr>
      <w:r>
        <w:separator/>
      </w:r>
    </w:p>
  </w:endnote>
  <w:endnote w:type="continuationSeparator" w:id="0">
    <w:p w14:paraId="2D9A42B1" w14:textId="77777777" w:rsidR="0085220D" w:rsidRDefault="0085220D" w:rsidP="00425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699184"/>
      <w:docPartObj>
        <w:docPartGallery w:val="Page Numbers (Bottom of Page)"/>
        <w:docPartUnique/>
      </w:docPartObj>
    </w:sdtPr>
    <w:sdtContent>
      <w:p w14:paraId="2E42D1F6" w14:textId="2C8A6EF4" w:rsidR="009424B0" w:rsidRPr="00543135" w:rsidRDefault="009424B0" w:rsidP="001062B0">
        <w:pPr>
          <w:pStyle w:val="Voettekst"/>
          <w:jc w:val="right"/>
        </w:pPr>
        <w:r>
          <w:fldChar w:fldCharType="begin"/>
        </w:r>
        <w:r>
          <w:instrText>PAGE   \* MERGEFORMAT</w:instrText>
        </w:r>
        <w:r>
          <w:fldChar w:fldCharType="separate"/>
        </w:r>
        <w:r w:rsidR="00567E42">
          <w:rPr>
            <w:noProof/>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822943"/>
      <w:docPartObj>
        <w:docPartGallery w:val="Page Numbers (Bottom of Page)"/>
        <w:docPartUnique/>
      </w:docPartObj>
    </w:sdtPr>
    <w:sdtContent>
      <w:p w14:paraId="5A30C7C2" w14:textId="7C2505AF" w:rsidR="009424B0" w:rsidRDefault="009424B0" w:rsidP="00D56AA7">
        <w:pPr>
          <w:pStyle w:val="Voetteks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DFA3A" w14:textId="77777777" w:rsidR="0085220D" w:rsidRDefault="0085220D" w:rsidP="00425CEB">
      <w:pPr>
        <w:spacing w:line="240" w:lineRule="auto"/>
      </w:pPr>
      <w:r>
        <w:separator/>
      </w:r>
    </w:p>
  </w:footnote>
  <w:footnote w:type="continuationSeparator" w:id="0">
    <w:p w14:paraId="25C8C810" w14:textId="77777777" w:rsidR="0085220D" w:rsidRDefault="0085220D" w:rsidP="00425C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54CF"/>
    <w:multiLevelType w:val="multilevel"/>
    <w:tmpl w:val="51CA1ADA"/>
    <w:styleLink w:val="NotaFlow"/>
    <w:lvl w:ilvl="0">
      <w:start w:val="1"/>
      <w:numFmt w:val="decimal"/>
      <w:pStyle w:val="Kop1"/>
      <w:suff w:val="nothing"/>
      <w:lvlText w:val="Article %1."/>
      <w:lvlJc w:val="left"/>
      <w:pPr>
        <w:ind w:left="0" w:firstLine="0"/>
      </w:pPr>
      <w:rPr>
        <w:rFonts w:ascii="Arial" w:hAnsi="Arial" w:hint="default"/>
        <w:b/>
        <w:i w:val="0"/>
        <w:sz w:val="22"/>
      </w:rPr>
    </w:lvl>
    <w:lvl w:ilvl="1">
      <w:start w:val="1"/>
      <w:numFmt w:val="decimal"/>
      <w:pStyle w:val="Kop2"/>
      <w:lvlText w:val="%1.%2"/>
      <w:lvlJc w:val="left"/>
      <w:pPr>
        <w:ind w:left="657" w:hanging="567"/>
      </w:pPr>
      <w:rPr>
        <w:rFonts w:ascii="Arial" w:hAnsi="Arial" w:hint="default"/>
        <w:b w:val="0"/>
        <w:i w:val="0"/>
        <w:sz w:val="22"/>
      </w:rPr>
    </w:lvl>
    <w:lvl w:ilvl="2">
      <w:start w:val="1"/>
      <w:numFmt w:val="lowerLetter"/>
      <w:pStyle w:val="Kop3"/>
      <w:lvlText w:val="%3."/>
      <w:lvlJc w:val="left"/>
      <w:pPr>
        <w:ind w:left="1134" w:hanging="567"/>
      </w:pPr>
      <w:rPr>
        <w:rFonts w:hint="default"/>
      </w:rPr>
    </w:lvl>
    <w:lvl w:ilvl="3">
      <w:start w:val="1"/>
      <w:numFmt w:val="lowerRoman"/>
      <w:pStyle w:val="Kop4"/>
      <w:lvlText w:val="%4."/>
      <w:lvlJc w:val="left"/>
      <w:pPr>
        <w:ind w:left="1701" w:hanging="567"/>
      </w:pPr>
      <w:rPr>
        <w:rFonts w:hint="default"/>
      </w:rPr>
    </w:lvl>
    <w:lvl w:ilvl="4">
      <w:start w:val="1"/>
      <w:numFmt w:val="lowerLetter"/>
      <w:pStyle w:val="Kop5"/>
      <w:lvlText w:val="%5."/>
      <w:lvlJc w:val="left"/>
      <w:pPr>
        <w:ind w:left="567" w:hanging="567"/>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 w15:restartNumberingAfterBreak="0">
    <w:nsid w:val="232A3A23"/>
    <w:multiLevelType w:val="multilevel"/>
    <w:tmpl w:val="51CA1ADA"/>
    <w:numStyleLink w:val="NotaFlow"/>
  </w:abstractNum>
  <w:abstractNum w:abstractNumId="2" w15:restartNumberingAfterBreak="0">
    <w:nsid w:val="4B721016"/>
    <w:multiLevelType w:val="multilevel"/>
    <w:tmpl w:val="51CA1ADA"/>
    <w:numStyleLink w:val="NotaFlow"/>
  </w:abstractNum>
  <w:abstractNum w:abstractNumId="3" w15:restartNumberingAfterBreak="0">
    <w:nsid w:val="5EAE08AF"/>
    <w:multiLevelType w:val="hybridMultilevel"/>
    <w:tmpl w:val="C7E8ADCE"/>
    <w:lvl w:ilvl="0" w:tplc="80B8A30E">
      <w:start w:val="1"/>
      <w:numFmt w:val="decimal"/>
      <w:pStyle w:val="Notaflowcontinuous"/>
      <w:lvlText w:val="%1."/>
      <w:lvlJc w:val="left"/>
      <w:pPr>
        <w:ind w:left="1854" w:hanging="360"/>
      </w:pPr>
    </w:lvl>
    <w:lvl w:ilvl="1" w:tplc="04130019">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num w:numId="1" w16cid:durableId="689987331">
    <w:abstractNumId w:val="3"/>
  </w:num>
  <w:num w:numId="2" w16cid:durableId="241453277">
    <w:abstractNumId w:val="0"/>
  </w:num>
  <w:num w:numId="3" w16cid:durableId="1775595485">
    <w:abstractNumId w:val="0"/>
    <w:lvlOverride w:ilvl="0">
      <w:lvl w:ilvl="0">
        <w:start w:val="1"/>
        <w:numFmt w:val="decimal"/>
        <w:pStyle w:val="Kop1"/>
        <w:suff w:val="nothing"/>
        <w:lvlText w:val="Artikel %1."/>
        <w:lvlJc w:val="left"/>
        <w:pPr>
          <w:ind w:left="0" w:firstLine="0"/>
        </w:pPr>
        <w:rPr>
          <w:rFonts w:ascii="Arial" w:hAnsi="Arial" w:cs="Times New Roman" w:hint="default"/>
          <w:b/>
          <w:i w:val="0"/>
          <w:sz w:val="22"/>
        </w:rPr>
      </w:lvl>
    </w:lvlOverride>
    <w:lvlOverride w:ilvl="1">
      <w:lvl w:ilvl="1">
        <w:start w:val="1"/>
        <w:numFmt w:val="decimal"/>
        <w:pStyle w:val="Kop2"/>
        <w:lvlText w:val="%1.%2"/>
        <w:lvlJc w:val="left"/>
        <w:pPr>
          <w:ind w:left="1702" w:hanging="567"/>
        </w:pPr>
        <w:rPr>
          <w:rFonts w:ascii="Arial" w:hAnsi="Arial" w:cs="Times New Roman" w:hint="default"/>
          <w:b w:val="0"/>
          <w:i w:val="0"/>
          <w:sz w:val="22"/>
        </w:rPr>
      </w:lvl>
    </w:lvlOverride>
    <w:lvlOverride w:ilvl="2">
      <w:lvl w:ilvl="2">
        <w:start w:val="1"/>
        <w:numFmt w:val="lowerLetter"/>
        <w:pStyle w:val="Kop3"/>
        <w:lvlText w:val="%3."/>
        <w:lvlJc w:val="left"/>
        <w:pPr>
          <w:ind w:left="1134" w:hanging="567"/>
        </w:pPr>
      </w:lvl>
    </w:lvlOverride>
    <w:lvlOverride w:ilvl="3">
      <w:lvl w:ilvl="3">
        <w:start w:val="1"/>
        <w:numFmt w:val="lowerRoman"/>
        <w:pStyle w:val="Kop4"/>
        <w:lvlText w:val="%4."/>
        <w:lvlJc w:val="left"/>
        <w:pPr>
          <w:ind w:left="1701" w:hanging="567"/>
        </w:pPr>
      </w:lvl>
    </w:lvlOverride>
    <w:lvlOverride w:ilvl="4">
      <w:lvl w:ilvl="4">
        <w:start w:val="1"/>
        <w:numFmt w:val="lowerLetter"/>
        <w:pStyle w:val="Kop5"/>
        <w:lvlText w:val="%5."/>
        <w:lvlJc w:val="left"/>
        <w:pPr>
          <w:ind w:left="567" w:hanging="567"/>
        </w:pPr>
        <w:rPr>
          <w:bCs w:val="0"/>
          <w:i w:val="0"/>
          <w:iC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none"/>
        <w:suff w:val="nothing"/>
        <w:lvlText w:val="%6"/>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8."/>
        <w:lvlJc w:val="left"/>
        <w:pPr>
          <w:ind w:left="0" w:firstLine="0"/>
        </w:pPr>
      </w:lvl>
    </w:lvlOverride>
    <w:lvlOverride w:ilvl="8">
      <w:lvl w:ilvl="8">
        <w:start w:val="1"/>
        <w:numFmt w:val="none"/>
        <w:suff w:val="nothing"/>
        <w:lvlText w:val="%9."/>
        <w:lvlJc w:val="left"/>
        <w:pPr>
          <w:ind w:left="0" w:firstLine="0"/>
        </w:pPr>
      </w:lvl>
    </w:lvlOverride>
  </w:num>
  <w:num w:numId="4" w16cid:durableId="1220676261">
    <w:abstractNumId w:val="2"/>
    <w:lvlOverride w:ilvl="0">
      <w:lvl w:ilvl="0">
        <w:start w:val="1"/>
        <w:numFmt w:val="decimal"/>
        <w:pStyle w:val="Kop1"/>
        <w:suff w:val="nothing"/>
        <w:lvlText w:val="Article %1."/>
        <w:lvlJc w:val="left"/>
        <w:pPr>
          <w:ind w:left="0" w:firstLine="0"/>
        </w:pPr>
        <w:rPr>
          <w:rFonts w:ascii="Arial" w:hAnsi="Arial" w:hint="default"/>
          <w:b/>
          <w:i w:val="0"/>
          <w:sz w:val="22"/>
        </w:rPr>
      </w:lvl>
    </w:lvlOverride>
    <w:lvlOverride w:ilvl="1">
      <w:lvl w:ilvl="1">
        <w:start w:val="1"/>
        <w:numFmt w:val="decimal"/>
        <w:pStyle w:val="Kop2"/>
        <w:lvlText w:val="%1.%2"/>
        <w:lvlJc w:val="left"/>
        <w:pPr>
          <w:ind w:left="657" w:hanging="567"/>
        </w:pPr>
        <w:rPr>
          <w:b w:val="0"/>
          <w:bCs/>
        </w:rPr>
      </w:lvl>
    </w:lvlOverride>
    <w:lvlOverride w:ilvl="2">
      <w:lvl w:ilvl="2">
        <w:start w:val="1"/>
        <w:numFmt w:val="lowerLetter"/>
        <w:pStyle w:val="Kop3"/>
        <w:lvlText w:val="%3."/>
        <w:lvlJc w:val="left"/>
        <w:pPr>
          <w:ind w:left="1134" w:hanging="567"/>
        </w:pPr>
        <w:rPr>
          <w:rFonts w:hint="default"/>
        </w:rPr>
      </w:lvl>
    </w:lvlOverride>
    <w:lvlOverride w:ilvl="3">
      <w:lvl w:ilvl="3">
        <w:start w:val="1"/>
        <w:numFmt w:val="lowerRoman"/>
        <w:pStyle w:val="Kop4"/>
        <w:lvlText w:val="%4."/>
        <w:lvlJc w:val="left"/>
        <w:pPr>
          <w:ind w:left="1701" w:hanging="567"/>
        </w:pPr>
        <w:rPr>
          <w:rFonts w:hint="default"/>
        </w:rPr>
      </w:lvl>
    </w:lvlOverride>
    <w:lvlOverride w:ilvl="4">
      <w:lvl w:ilvl="4">
        <w:start w:val="1"/>
        <w:numFmt w:val="lowerLetter"/>
        <w:pStyle w:val="Kop5"/>
        <w:lvlText w:val="%5."/>
        <w:lvlJc w:val="left"/>
        <w:pPr>
          <w:ind w:left="567" w:hanging="567"/>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9."/>
        <w:lvlJc w:val="left"/>
        <w:pPr>
          <w:ind w:left="0" w:firstLine="0"/>
        </w:pPr>
        <w:rPr>
          <w:rFonts w:hint="default"/>
        </w:rPr>
      </w:lvl>
    </w:lvlOverride>
  </w:num>
  <w:num w:numId="5" w16cid:durableId="679819067">
    <w:abstractNumId w:val="2"/>
    <w:lvlOverride w:ilvl="0">
      <w:startOverride w:val="1"/>
      <w:lvl w:ilvl="0">
        <w:start w:val="1"/>
        <w:numFmt w:val="decimal"/>
        <w:pStyle w:val="Kop1"/>
        <w:suff w:val="nothing"/>
        <w:lvlText w:val="Article %1."/>
        <w:lvlJc w:val="left"/>
        <w:pPr>
          <w:ind w:left="0" w:firstLine="0"/>
        </w:pPr>
        <w:rPr>
          <w:rFonts w:ascii="Arial" w:hAnsi="Arial" w:hint="default"/>
          <w:b/>
          <w:i w:val="0"/>
          <w:sz w:val="22"/>
        </w:rPr>
      </w:lvl>
    </w:lvlOverride>
    <w:lvlOverride w:ilvl="1">
      <w:startOverride w:val="1"/>
      <w:lvl w:ilvl="1">
        <w:start w:val="1"/>
        <w:numFmt w:val="decimal"/>
        <w:pStyle w:val="Kop2"/>
        <w:lvlText w:val="%1.%2"/>
        <w:lvlJc w:val="left"/>
        <w:pPr>
          <w:ind w:left="657" w:hanging="567"/>
        </w:pPr>
        <w:rPr>
          <w:rFonts w:ascii="Arial" w:hAnsi="Arial" w:hint="default"/>
          <w:b w:val="0"/>
          <w:i w:val="0"/>
          <w:sz w:val="22"/>
        </w:rPr>
      </w:lvl>
    </w:lvlOverride>
    <w:lvlOverride w:ilvl="2">
      <w:startOverride w:val="1"/>
      <w:lvl w:ilvl="2">
        <w:start w:val="1"/>
        <w:numFmt w:val="lowerLetter"/>
        <w:pStyle w:val="Kop3"/>
        <w:lvlText w:val="%3."/>
        <w:lvlJc w:val="left"/>
        <w:pPr>
          <w:ind w:left="1134" w:hanging="567"/>
        </w:pPr>
        <w:rPr>
          <w:rFonts w:hint="default"/>
        </w:rPr>
      </w:lvl>
    </w:lvlOverride>
    <w:lvlOverride w:ilvl="3">
      <w:startOverride w:val="1"/>
      <w:lvl w:ilvl="3">
        <w:start w:val="1"/>
        <w:numFmt w:val="lowerRoman"/>
        <w:pStyle w:val="Kop4"/>
        <w:lvlText w:val="%4."/>
        <w:lvlJc w:val="left"/>
        <w:pPr>
          <w:ind w:left="1701" w:hanging="567"/>
        </w:pPr>
        <w:rPr>
          <w:rFonts w:hint="default"/>
        </w:rPr>
      </w:lvl>
    </w:lvlOverride>
    <w:lvlOverride w:ilvl="4">
      <w:startOverride w:val="1"/>
      <w:lvl w:ilvl="4">
        <w:start w:val="1"/>
        <w:numFmt w:val="lowerLetter"/>
        <w:pStyle w:val="Kop5"/>
        <w:lvlText w:val="%5."/>
        <w:lvlJc w:val="left"/>
        <w:pPr>
          <w:ind w:left="567" w:hanging="567"/>
        </w:pPr>
        <w:rPr>
          <w:rFonts w:hint="default"/>
        </w:rPr>
      </w:lvl>
    </w:lvlOverride>
    <w:lvlOverride w:ilvl="5">
      <w:startOverride w:val="1"/>
      <w:lvl w:ilvl="5">
        <w:start w:val="1"/>
        <w:numFmt w:val="none"/>
        <w:suff w:val="nothing"/>
        <w:lvlText w:val="%6"/>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8."/>
        <w:lvlJc w:val="left"/>
        <w:pPr>
          <w:ind w:left="0" w:firstLine="0"/>
        </w:pPr>
        <w:rPr>
          <w:rFonts w:hint="default"/>
        </w:rPr>
      </w:lvl>
    </w:lvlOverride>
    <w:lvlOverride w:ilvl="8">
      <w:startOverride w:val="1"/>
      <w:lvl w:ilvl="8">
        <w:start w:val="1"/>
        <w:numFmt w:val="none"/>
        <w:suff w:val="nothing"/>
        <w:lvlText w:val="%9."/>
        <w:lvlJc w:val="left"/>
        <w:pPr>
          <w:ind w:left="0" w:firstLine="0"/>
        </w:pPr>
        <w:rPr>
          <w:rFonts w:hint="default"/>
        </w:rPr>
      </w:lvl>
    </w:lvlOverride>
  </w:num>
  <w:num w:numId="6" w16cid:durableId="677537262">
    <w:abstractNumId w:val="1"/>
  </w:num>
  <w:num w:numId="7" w16cid:durableId="932012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451384">
    <w:abstractNumId w:val="2"/>
    <w:lvlOverride w:ilvl="0">
      <w:startOverride w:val="1"/>
      <w:lvl w:ilvl="0">
        <w:start w:val="1"/>
        <w:numFmt w:val="decimal"/>
        <w:pStyle w:val="Kop1"/>
        <w:suff w:val="nothing"/>
        <w:lvlText w:val="Article %1."/>
        <w:lvlJc w:val="left"/>
        <w:pPr>
          <w:ind w:left="0" w:firstLine="0"/>
        </w:pPr>
        <w:rPr>
          <w:rFonts w:ascii="Arial" w:hAnsi="Arial" w:hint="default"/>
          <w:b/>
          <w:i w:val="0"/>
          <w:sz w:val="22"/>
        </w:rPr>
      </w:lvl>
    </w:lvlOverride>
    <w:lvlOverride w:ilvl="1">
      <w:startOverride w:val="1"/>
      <w:lvl w:ilvl="1">
        <w:start w:val="1"/>
        <w:numFmt w:val="decimal"/>
        <w:pStyle w:val="Kop2"/>
        <w:lvlText w:val="%1.%2"/>
        <w:lvlJc w:val="left"/>
        <w:pPr>
          <w:ind w:left="657" w:hanging="567"/>
        </w:pPr>
        <w:rPr>
          <w:rFonts w:ascii="Arial" w:hAnsi="Arial" w:hint="default"/>
          <w:b w:val="0"/>
          <w:i w:val="0"/>
          <w:sz w:val="22"/>
        </w:rPr>
      </w:lvl>
    </w:lvlOverride>
    <w:lvlOverride w:ilvl="2">
      <w:startOverride w:val="1"/>
      <w:lvl w:ilvl="2">
        <w:start w:val="1"/>
        <w:numFmt w:val="lowerLetter"/>
        <w:pStyle w:val="Kop3"/>
        <w:lvlText w:val="%3."/>
        <w:lvlJc w:val="left"/>
        <w:pPr>
          <w:ind w:left="1134" w:hanging="567"/>
        </w:pPr>
        <w:rPr>
          <w:rFonts w:hint="default"/>
        </w:rPr>
      </w:lvl>
    </w:lvlOverride>
    <w:lvlOverride w:ilvl="3">
      <w:startOverride w:val="1"/>
      <w:lvl w:ilvl="3">
        <w:start w:val="1"/>
        <w:numFmt w:val="lowerRoman"/>
        <w:pStyle w:val="Kop4"/>
        <w:lvlText w:val="%4."/>
        <w:lvlJc w:val="left"/>
        <w:pPr>
          <w:ind w:left="1701" w:hanging="567"/>
        </w:pPr>
        <w:rPr>
          <w:rFonts w:hint="default"/>
        </w:rPr>
      </w:lvl>
    </w:lvlOverride>
    <w:lvlOverride w:ilvl="4">
      <w:startOverride w:val="1"/>
      <w:lvl w:ilvl="4">
        <w:start w:val="1"/>
        <w:numFmt w:val="lowerLetter"/>
        <w:pStyle w:val="Kop5"/>
        <w:lvlText w:val="%5."/>
        <w:lvlJc w:val="left"/>
        <w:pPr>
          <w:ind w:left="567" w:hanging="567"/>
        </w:pPr>
        <w:rPr>
          <w:rFonts w:hint="default"/>
        </w:rPr>
      </w:lvl>
    </w:lvlOverride>
    <w:lvlOverride w:ilvl="5">
      <w:startOverride w:val="1"/>
      <w:lvl w:ilvl="5">
        <w:start w:val="1"/>
        <w:numFmt w:val="none"/>
        <w:suff w:val="nothing"/>
        <w:lvlText w:val="%6"/>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8."/>
        <w:lvlJc w:val="left"/>
        <w:pPr>
          <w:ind w:left="0" w:firstLine="0"/>
        </w:pPr>
        <w:rPr>
          <w:rFonts w:hint="default"/>
        </w:rPr>
      </w:lvl>
    </w:lvlOverride>
    <w:lvlOverride w:ilvl="8">
      <w:startOverride w:val="1"/>
      <w:lvl w:ilvl="8">
        <w:start w:val="1"/>
        <w:numFmt w:val="none"/>
        <w:suff w:val="nothing"/>
        <w:lvlText w:val="%9."/>
        <w:lvlJc w:val="left"/>
        <w:pPr>
          <w:ind w:left="0" w:firstLine="0"/>
        </w:pPr>
        <w:rPr>
          <w:rFonts w:hint="default"/>
        </w:rPr>
      </w:lvl>
    </w:lvlOverride>
  </w:num>
  <w:num w:numId="9" w16cid:durableId="338388897">
    <w:abstractNumId w:val="2"/>
    <w:lvlOverride w:ilvl="0">
      <w:lvl w:ilvl="0">
        <w:start w:val="1"/>
        <w:numFmt w:val="decimal"/>
        <w:pStyle w:val="Kop1"/>
        <w:suff w:val="nothing"/>
        <w:lvlText w:val="Article %1."/>
        <w:lvlJc w:val="left"/>
        <w:pPr>
          <w:ind w:left="0" w:firstLine="0"/>
        </w:pPr>
        <w:rPr>
          <w:rFonts w:ascii="Arial" w:hAnsi="Arial" w:hint="default"/>
          <w:b/>
          <w:i w:val="0"/>
          <w:sz w:val="22"/>
        </w:rPr>
      </w:lvl>
    </w:lvlOverride>
    <w:lvlOverride w:ilvl="1">
      <w:lvl w:ilvl="1">
        <w:start w:val="1"/>
        <w:numFmt w:val="decimal"/>
        <w:pStyle w:val="Kop2"/>
        <w:lvlText w:val="%1.%2"/>
        <w:lvlJc w:val="left"/>
        <w:pPr>
          <w:ind w:left="657" w:hanging="567"/>
        </w:pPr>
        <w:rPr>
          <w:rFonts w:ascii="Arial" w:hAnsi="Arial" w:hint="default"/>
          <w:b w:val="0"/>
          <w:i w:val="0"/>
          <w:sz w:val="22"/>
        </w:rPr>
      </w:lvl>
    </w:lvlOverride>
    <w:lvlOverride w:ilvl="2">
      <w:lvl w:ilvl="2">
        <w:start w:val="1"/>
        <w:numFmt w:val="lowerLetter"/>
        <w:pStyle w:val="Kop3"/>
        <w:lvlText w:val="%3."/>
        <w:lvlJc w:val="left"/>
        <w:pPr>
          <w:ind w:left="1134" w:hanging="567"/>
        </w:pPr>
        <w:rPr>
          <w:rFonts w:hint="default"/>
        </w:rPr>
      </w:lvl>
    </w:lvlOverride>
    <w:lvlOverride w:ilvl="3">
      <w:lvl w:ilvl="3">
        <w:start w:val="1"/>
        <w:numFmt w:val="lowerRoman"/>
        <w:pStyle w:val="Kop4"/>
        <w:lvlText w:val="%4."/>
        <w:lvlJc w:val="left"/>
        <w:pPr>
          <w:ind w:left="1701" w:hanging="567"/>
        </w:pPr>
        <w:rPr>
          <w:rFonts w:hint="default"/>
        </w:rPr>
      </w:lvl>
    </w:lvlOverride>
    <w:lvlOverride w:ilvl="4">
      <w:lvl w:ilvl="4">
        <w:start w:val="1"/>
        <w:numFmt w:val="lowerLetter"/>
        <w:pStyle w:val="Kop5"/>
        <w:lvlText w:val="%5."/>
        <w:lvlJc w:val="left"/>
        <w:pPr>
          <w:ind w:left="567" w:hanging="567"/>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9."/>
        <w:lvlJc w:val="left"/>
        <w:pPr>
          <w:ind w:left="0" w:firstLine="0"/>
        </w:pPr>
        <w:rPr>
          <w:rFonts w:hint="default"/>
        </w:rPr>
      </w:lvl>
    </w:lvlOverride>
  </w:num>
  <w:num w:numId="10" w16cid:durableId="1430546812">
    <w:abstractNumId w:val="3"/>
  </w:num>
  <w:num w:numId="11" w16cid:durableId="484858209">
    <w:abstractNumId w:val="2"/>
    <w:lvlOverride w:ilvl="0">
      <w:startOverride w:val="1"/>
      <w:lvl w:ilvl="0">
        <w:start w:val="1"/>
        <w:numFmt w:val="decimal"/>
        <w:pStyle w:val="Kop1"/>
        <w:suff w:val="nothing"/>
        <w:lvlText w:val="Article %1."/>
        <w:lvlJc w:val="left"/>
        <w:pPr>
          <w:ind w:left="0" w:firstLine="0"/>
        </w:pPr>
        <w:rPr>
          <w:rFonts w:ascii="Arial" w:hAnsi="Arial" w:hint="default"/>
          <w:b/>
          <w:i w:val="0"/>
          <w:sz w:val="22"/>
        </w:rPr>
      </w:lvl>
    </w:lvlOverride>
    <w:lvlOverride w:ilvl="1">
      <w:startOverride w:val="1"/>
      <w:lvl w:ilvl="1">
        <w:start w:val="1"/>
        <w:numFmt w:val="decimal"/>
        <w:pStyle w:val="Kop2"/>
        <w:lvlText w:val="%1.%2"/>
        <w:lvlJc w:val="left"/>
        <w:pPr>
          <w:ind w:left="657" w:hanging="567"/>
        </w:pPr>
        <w:rPr>
          <w:rFonts w:ascii="Arial" w:hAnsi="Arial" w:hint="default"/>
          <w:b w:val="0"/>
          <w:i w:val="0"/>
          <w:sz w:val="22"/>
        </w:rPr>
      </w:lvl>
    </w:lvlOverride>
    <w:lvlOverride w:ilvl="2">
      <w:startOverride w:val="1"/>
      <w:lvl w:ilvl="2">
        <w:start w:val="1"/>
        <w:numFmt w:val="lowerLetter"/>
        <w:pStyle w:val="Kop3"/>
        <w:lvlText w:val="%3."/>
        <w:lvlJc w:val="left"/>
        <w:pPr>
          <w:ind w:left="1134" w:hanging="567"/>
        </w:pPr>
        <w:rPr>
          <w:rFonts w:hint="default"/>
        </w:rPr>
      </w:lvl>
    </w:lvlOverride>
    <w:lvlOverride w:ilvl="3">
      <w:startOverride w:val="1"/>
      <w:lvl w:ilvl="3">
        <w:start w:val="1"/>
        <w:numFmt w:val="lowerRoman"/>
        <w:pStyle w:val="Kop4"/>
        <w:lvlText w:val="%4."/>
        <w:lvlJc w:val="left"/>
        <w:pPr>
          <w:ind w:left="1701" w:hanging="567"/>
        </w:pPr>
        <w:rPr>
          <w:rFonts w:hint="default"/>
        </w:rPr>
      </w:lvl>
    </w:lvlOverride>
    <w:lvlOverride w:ilvl="4">
      <w:startOverride w:val="1"/>
      <w:lvl w:ilvl="4">
        <w:start w:val="1"/>
        <w:numFmt w:val="lowerLetter"/>
        <w:pStyle w:val="Kop5"/>
        <w:lvlText w:val="%5."/>
        <w:lvlJc w:val="left"/>
        <w:pPr>
          <w:ind w:left="567" w:hanging="567"/>
        </w:pPr>
        <w:rPr>
          <w:rFonts w:hint="default"/>
        </w:rPr>
      </w:lvl>
    </w:lvlOverride>
    <w:lvlOverride w:ilvl="5">
      <w:startOverride w:val="1"/>
      <w:lvl w:ilvl="5">
        <w:start w:val="1"/>
        <w:numFmt w:val="none"/>
        <w:suff w:val="nothing"/>
        <w:lvlText w:val="%6"/>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8."/>
        <w:lvlJc w:val="left"/>
        <w:pPr>
          <w:ind w:left="0" w:firstLine="0"/>
        </w:pPr>
        <w:rPr>
          <w:rFonts w:hint="default"/>
        </w:rPr>
      </w:lvl>
    </w:lvlOverride>
    <w:lvlOverride w:ilvl="8">
      <w:startOverride w:val="1"/>
      <w:lvl w:ilvl="8">
        <w:start w:val="1"/>
        <w:numFmt w:val="none"/>
        <w:suff w:val="nothing"/>
        <w:lvlText w:val="%9."/>
        <w:lvlJc w:val="left"/>
        <w:pPr>
          <w:ind w:left="0" w:firstLine="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EB"/>
    <w:rsid w:val="0000061B"/>
    <w:rsid w:val="00000F61"/>
    <w:rsid w:val="00001162"/>
    <w:rsid w:val="00001360"/>
    <w:rsid w:val="000013E1"/>
    <w:rsid w:val="0000157F"/>
    <w:rsid w:val="0000159B"/>
    <w:rsid w:val="00001A39"/>
    <w:rsid w:val="00002138"/>
    <w:rsid w:val="00002C64"/>
    <w:rsid w:val="00002CBA"/>
    <w:rsid w:val="000034C1"/>
    <w:rsid w:val="0000366F"/>
    <w:rsid w:val="0000449B"/>
    <w:rsid w:val="00004516"/>
    <w:rsid w:val="00004732"/>
    <w:rsid w:val="00004A26"/>
    <w:rsid w:val="000053E7"/>
    <w:rsid w:val="00005FE3"/>
    <w:rsid w:val="000066CB"/>
    <w:rsid w:val="00006A8E"/>
    <w:rsid w:val="00006E70"/>
    <w:rsid w:val="00010749"/>
    <w:rsid w:val="00010A8C"/>
    <w:rsid w:val="00010E2F"/>
    <w:rsid w:val="00010F0D"/>
    <w:rsid w:val="00011208"/>
    <w:rsid w:val="00011ECF"/>
    <w:rsid w:val="000124EF"/>
    <w:rsid w:val="00012B20"/>
    <w:rsid w:val="00012E6B"/>
    <w:rsid w:val="00012FB9"/>
    <w:rsid w:val="00013A9B"/>
    <w:rsid w:val="00014528"/>
    <w:rsid w:val="0001486A"/>
    <w:rsid w:val="00014B63"/>
    <w:rsid w:val="00015F06"/>
    <w:rsid w:val="00016AD5"/>
    <w:rsid w:val="00016D3E"/>
    <w:rsid w:val="00017133"/>
    <w:rsid w:val="0002030E"/>
    <w:rsid w:val="000215E9"/>
    <w:rsid w:val="00022CC9"/>
    <w:rsid w:val="0002321D"/>
    <w:rsid w:val="0002409D"/>
    <w:rsid w:val="000242E7"/>
    <w:rsid w:val="000246E4"/>
    <w:rsid w:val="00024CA9"/>
    <w:rsid w:val="000251B1"/>
    <w:rsid w:val="0002636E"/>
    <w:rsid w:val="00027064"/>
    <w:rsid w:val="00027105"/>
    <w:rsid w:val="000273CD"/>
    <w:rsid w:val="00030895"/>
    <w:rsid w:val="000320AD"/>
    <w:rsid w:val="00033837"/>
    <w:rsid w:val="000344C5"/>
    <w:rsid w:val="000346B6"/>
    <w:rsid w:val="00035DF9"/>
    <w:rsid w:val="000373D5"/>
    <w:rsid w:val="000379D5"/>
    <w:rsid w:val="00037E13"/>
    <w:rsid w:val="000402CF"/>
    <w:rsid w:val="000408A1"/>
    <w:rsid w:val="0004255D"/>
    <w:rsid w:val="00043D5A"/>
    <w:rsid w:val="00043DE5"/>
    <w:rsid w:val="00044ABF"/>
    <w:rsid w:val="00045CAB"/>
    <w:rsid w:val="00046789"/>
    <w:rsid w:val="0004692E"/>
    <w:rsid w:val="00046A58"/>
    <w:rsid w:val="000503B8"/>
    <w:rsid w:val="0005284C"/>
    <w:rsid w:val="00053266"/>
    <w:rsid w:val="00053B40"/>
    <w:rsid w:val="0005413E"/>
    <w:rsid w:val="00054145"/>
    <w:rsid w:val="0005480B"/>
    <w:rsid w:val="00054ADE"/>
    <w:rsid w:val="00054BDD"/>
    <w:rsid w:val="00054E7A"/>
    <w:rsid w:val="00055942"/>
    <w:rsid w:val="00056600"/>
    <w:rsid w:val="00056936"/>
    <w:rsid w:val="00060788"/>
    <w:rsid w:val="00061048"/>
    <w:rsid w:val="000618E0"/>
    <w:rsid w:val="00061D7E"/>
    <w:rsid w:val="000620D2"/>
    <w:rsid w:val="000624BB"/>
    <w:rsid w:val="0006258C"/>
    <w:rsid w:val="000627E5"/>
    <w:rsid w:val="0006317D"/>
    <w:rsid w:val="00063293"/>
    <w:rsid w:val="000636B4"/>
    <w:rsid w:val="00063A21"/>
    <w:rsid w:val="00063C5C"/>
    <w:rsid w:val="0006408A"/>
    <w:rsid w:val="000649D9"/>
    <w:rsid w:val="00064A2A"/>
    <w:rsid w:val="00065503"/>
    <w:rsid w:val="00065695"/>
    <w:rsid w:val="00066318"/>
    <w:rsid w:val="00066458"/>
    <w:rsid w:val="00066B9F"/>
    <w:rsid w:val="00066DE2"/>
    <w:rsid w:val="00067248"/>
    <w:rsid w:val="00067F65"/>
    <w:rsid w:val="00070262"/>
    <w:rsid w:val="000704B7"/>
    <w:rsid w:val="00070787"/>
    <w:rsid w:val="00070AFD"/>
    <w:rsid w:val="00070EE8"/>
    <w:rsid w:val="00071CA6"/>
    <w:rsid w:val="00071CA7"/>
    <w:rsid w:val="00072B04"/>
    <w:rsid w:val="00072E97"/>
    <w:rsid w:val="00073046"/>
    <w:rsid w:val="00073281"/>
    <w:rsid w:val="00073802"/>
    <w:rsid w:val="00073FA5"/>
    <w:rsid w:val="000740AB"/>
    <w:rsid w:val="00074655"/>
    <w:rsid w:val="00074735"/>
    <w:rsid w:val="00075543"/>
    <w:rsid w:val="0007572E"/>
    <w:rsid w:val="00076B2F"/>
    <w:rsid w:val="000802D7"/>
    <w:rsid w:val="00080AF6"/>
    <w:rsid w:val="00080D32"/>
    <w:rsid w:val="0008101E"/>
    <w:rsid w:val="0008148A"/>
    <w:rsid w:val="00081735"/>
    <w:rsid w:val="00081DDF"/>
    <w:rsid w:val="00082486"/>
    <w:rsid w:val="00082762"/>
    <w:rsid w:val="00082C1B"/>
    <w:rsid w:val="00082FA8"/>
    <w:rsid w:val="000846D3"/>
    <w:rsid w:val="000856AE"/>
    <w:rsid w:val="00085AC6"/>
    <w:rsid w:val="00086896"/>
    <w:rsid w:val="000872A5"/>
    <w:rsid w:val="00087D6B"/>
    <w:rsid w:val="00090644"/>
    <w:rsid w:val="000906C7"/>
    <w:rsid w:val="00090A57"/>
    <w:rsid w:val="00090B24"/>
    <w:rsid w:val="00090DB3"/>
    <w:rsid w:val="00090E9D"/>
    <w:rsid w:val="00091965"/>
    <w:rsid w:val="00091A48"/>
    <w:rsid w:val="00091EBF"/>
    <w:rsid w:val="0009264F"/>
    <w:rsid w:val="0009268F"/>
    <w:rsid w:val="00093434"/>
    <w:rsid w:val="000941B2"/>
    <w:rsid w:val="000946E9"/>
    <w:rsid w:val="000947D8"/>
    <w:rsid w:val="00094BF8"/>
    <w:rsid w:val="00094C73"/>
    <w:rsid w:val="00094CA6"/>
    <w:rsid w:val="00095246"/>
    <w:rsid w:val="000954AA"/>
    <w:rsid w:val="00096A87"/>
    <w:rsid w:val="00096B82"/>
    <w:rsid w:val="000976A2"/>
    <w:rsid w:val="00097B4E"/>
    <w:rsid w:val="000A0A16"/>
    <w:rsid w:val="000A2513"/>
    <w:rsid w:val="000A367C"/>
    <w:rsid w:val="000A3DD8"/>
    <w:rsid w:val="000A452C"/>
    <w:rsid w:val="000A4DAD"/>
    <w:rsid w:val="000A4EED"/>
    <w:rsid w:val="000A4F31"/>
    <w:rsid w:val="000A51D2"/>
    <w:rsid w:val="000A51EC"/>
    <w:rsid w:val="000A5866"/>
    <w:rsid w:val="000A5A40"/>
    <w:rsid w:val="000A6649"/>
    <w:rsid w:val="000A68CB"/>
    <w:rsid w:val="000A6C2D"/>
    <w:rsid w:val="000A7274"/>
    <w:rsid w:val="000A7978"/>
    <w:rsid w:val="000A7CF1"/>
    <w:rsid w:val="000B050D"/>
    <w:rsid w:val="000B086B"/>
    <w:rsid w:val="000B2645"/>
    <w:rsid w:val="000B2C1B"/>
    <w:rsid w:val="000B37C8"/>
    <w:rsid w:val="000B3E09"/>
    <w:rsid w:val="000B43B9"/>
    <w:rsid w:val="000B4597"/>
    <w:rsid w:val="000B55D0"/>
    <w:rsid w:val="000B5D22"/>
    <w:rsid w:val="000B5F27"/>
    <w:rsid w:val="000B6678"/>
    <w:rsid w:val="000B6692"/>
    <w:rsid w:val="000B7580"/>
    <w:rsid w:val="000B7B2D"/>
    <w:rsid w:val="000C0A47"/>
    <w:rsid w:val="000C1566"/>
    <w:rsid w:val="000C1899"/>
    <w:rsid w:val="000C20F6"/>
    <w:rsid w:val="000C22D7"/>
    <w:rsid w:val="000C247E"/>
    <w:rsid w:val="000C39A3"/>
    <w:rsid w:val="000C3F2C"/>
    <w:rsid w:val="000C410D"/>
    <w:rsid w:val="000C41D0"/>
    <w:rsid w:val="000C46F5"/>
    <w:rsid w:val="000C4BFB"/>
    <w:rsid w:val="000C6E5B"/>
    <w:rsid w:val="000C6EC1"/>
    <w:rsid w:val="000C7627"/>
    <w:rsid w:val="000C779E"/>
    <w:rsid w:val="000C7A5A"/>
    <w:rsid w:val="000C7D61"/>
    <w:rsid w:val="000D0DF8"/>
    <w:rsid w:val="000D150D"/>
    <w:rsid w:val="000D1679"/>
    <w:rsid w:val="000D16A4"/>
    <w:rsid w:val="000D19CB"/>
    <w:rsid w:val="000D1CD9"/>
    <w:rsid w:val="000D2268"/>
    <w:rsid w:val="000D34DE"/>
    <w:rsid w:val="000D3ABE"/>
    <w:rsid w:val="000D3EAD"/>
    <w:rsid w:val="000D48D7"/>
    <w:rsid w:val="000D4F5E"/>
    <w:rsid w:val="000D5398"/>
    <w:rsid w:val="000D53B2"/>
    <w:rsid w:val="000D583A"/>
    <w:rsid w:val="000D5D6B"/>
    <w:rsid w:val="000D6D96"/>
    <w:rsid w:val="000D6FF8"/>
    <w:rsid w:val="000D76D0"/>
    <w:rsid w:val="000D78A7"/>
    <w:rsid w:val="000E039B"/>
    <w:rsid w:val="000E03A4"/>
    <w:rsid w:val="000E0632"/>
    <w:rsid w:val="000E09BE"/>
    <w:rsid w:val="000E101A"/>
    <w:rsid w:val="000E1500"/>
    <w:rsid w:val="000E16C4"/>
    <w:rsid w:val="000E297E"/>
    <w:rsid w:val="000E3292"/>
    <w:rsid w:val="000E3597"/>
    <w:rsid w:val="000E3857"/>
    <w:rsid w:val="000E3FC8"/>
    <w:rsid w:val="000E44F2"/>
    <w:rsid w:val="000E5BFC"/>
    <w:rsid w:val="000E630B"/>
    <w:rsid w:val="000E6AD3"/>
    <w:rsid w:val="000E71B8"/>
    <w:rsid w:val="000E764C"/>
    <w:rsid w:val="000E7EED"/>
    <w:rsid w:val="000F07C0"/>
    <w:rsid w:val="000F0939"/>
    <w:rsid w:val="000F0E84"/>
    <w:rsid w:val="000F1847"/>
    <w:rsid w:val="000F19B9"/>
    <w:rsid w:val="000F1E36"/>
    <w:rsid w:val="000F253E"/>
    <w:rsid w:val="000F29FC"/>
    <w:rsid w:val="000F2BC9"/>
    <w:rsid w:val="000F3C57"/>
    <w:rsid w:val="000F40C4"/>
    <w:rsid w:val="000F5081"/>
    <w:rsid w:val="000F6531"/>
    <w:rsid w:val="000F6D93"/>
    <w:rsid w:val="000F73BE"/>
    <w:rsid w:val="000F7804"/>
    <w:rsid w:val="001005CC"/>
    <w:rsid w:val="001010D8"/>
    <w:rsid w:val="0010154B"/>
    <w:rsid w:val="0010179B"/>
    <w:rsid w:val="001018B5"/>
    <w:rsid w:val="001021DA"/>
    <w:rsid w:val="001026AA"/>
    <w:rsid w:val="00102B51"/>
    <w:rsid w:val="0010321E"/>
    <w:rsid w:val="0010387D"/>
    <w:rsid w:val="0010476C"/>
    <w:rsid w:val="0010492C"/>
    <w:rsid w:val="00104ECC"/>
    <w:rsid w:val="00105490"/>
    <w:rsid w:val="001061E4"/>
    <w:rsid w:val="001062B0"/>
    <w:rsid w:val="00106412"/>
    <w:rsid w:val="001067E4"/>
    <w:rsid w:val="00106D6D"/>
    <w:rsid w:val="001072F4"/>
    <w:rsid w:val="00107DAE"/>
    <w:rsid w:val="00107FFB"/>
    <w:rsid w:val="001101A8"/>
    <w:rsid w:val="001128E4"/>
    <w:rsid w:val="001129E4"/>
    <w:rsid w:val="001135EC"/>
    <w:rsid w:val="00113971"/>
    <w:rsid w:val="00113D99"/>
    <w:rsid w:val="001145C5"/>
    <w:rsid w:val="00114775"/>
    <w:rsid w:val="00114C32"/>
    <w:rsid w:val="00116D00"/>
    <w:rsid w:val="001173BC"/>
    <w:rsid w:val="0011781F"/>
    <w:rsid w:val="00121A33"/>
    <w:rsid w:val="00121B13"/>
    <w:rsid w:val="00121EA1"/>
    <w:rsid w:val="001228C6"/>
    <w:rsid w:val="001229EA"/>
    <w:rsid w:val="001236E5"/>
    <w:rsid w:val="00125FCE"/>
    <w:rsid w:val="00126BC9"/>
    <w:rsid w:val="00126CB2"/>
    <w:rsid w:val="001272FE"/>
    <w:rsid w:val="00127360"/>
    <w:rsid w:val="00127A6C"/>
    <w:rsid w:val="0013002C"/>
    <w:rsid w:val="0013078E"/>
    <w:rsid w:val="001309DE"/>
    <w:rsid w:val="00130AE5"/>
    <w:rsid w:val="00130C7E"/>
    <w:rsid w:val="00130CAB"/>
    <w:rsid w:val="00130EFF"/>
    <w:rsid w:val="00131FCA"/>
    <w:rsid w:val="00131FDD"/>
    <w:rsid w:val="00132B8D"/>
    <w:rsid w:val="001345C5"/>
    <w:rsid w:val="00134C76"/>
    <w:rsid w:val="00134F9C"/>
    <w:rsid w:val="0013520D"/>
    <w:rsid w:val="001354F1"/>
    <w:rsid w:val="001357E9"/>
    <w:rsid w:val="00135925"/>
    <w:rsid w:val="00135EEC"/>
    <w:rsid w:val="001366EA"/>
    <w:rsid w:val="00136789"/>
    <w:rsid w:val="00136F7E"/>
    <w:rsid w:val="001426E5"/>
    <w:rsid w:val="0014296C"/>
    <w:rsid w:val="00142D6E"/>
    <w:rsid w:val="00142F6E"/>
    <w:rsid w:val="0014307F"/>
    <w:rsid w:val="00145AAF"/>
    <w:rsid w:val="00145DA6"/>
    <w:rsid w:val="00146684"/>
    <w:rsid w:val="001468B0"/>
    <w:rsid w:val="00146D20"/>
    <w:rsid w:val="00146FD1"/>
    <w:rsid w:val="001470F4"/>
    <w:rsid w:val="001479D7"/>
    <w:rsid w:val="0015022B"/>
    <w:rsid w:val="001503BE"/>
    <w:rsid w:val="0015197B"/>
    <w:rsid w:val="001520C2"/>
    <w:rsid w:val="0015318E"/>
    <w:rsid w:val="00153715"/>
    <w:rsid w:val="00153787"/>
    <w:rsid w:val="001540FB"/>
    <w:rsid w:val="001548F5"/>
    <w:rsid w:val="0015507B"/>
    <w:rsid w:val="001551A3"/>
    <w:rsid w:val="0015592A"/>
    <w:rsid w:val="0015620F"/>
    <w:rsid w:val="001568C9"/>
    <w:rsid w:val="00156DEA"/>
    <w:rsid w:val="0015751E"/>
    <w:rsid w:val="00157D2B"/>
    <w:rsid w:val="001601DA"/>
    <w:rsid w:val="00160ED5"/>
    <w:rsid w:val="00161942"/>
    <w:rsid w:val="00161EC9"/>
    <w:rsid w:val="00162823"/>
    <w:rsid w:val="00163F04"/>
    <w:rsid w:val="00165770"/>
    <w:rsid w:val="00165AF0"/>
    <w:rsid w:val="00165E15"/>
    <w:rsid w:val="00166881"/>
    <w:rsid w:val="0016733E"/>
    <w:rsid w:val="00167915"/>
    <w:rsid w:val="0017028D"/>
    <w:rsid w:val="001704B9"/>
    <w:rsid w:val="001704EE"/>
    <w:rsid w:val="001704FA"/>
    <w:rsid w:val="00170514"/>
    <w:rsid w:val="00170688"/>
    <w:rsid w:val="00170793"/>
    <w:rsid w:val="00171373"/>
    <w:rsid w:val="00171919"/>
    <w:rsid w:val="00171974"/>
    <w:rsid w:val="00171AB3"/>
    <w:rsid w:val="00171DF9"/>
    <w:rsid w:val="0017249F"/>
    <w:rsid w:val="00172DD1"/>
    <w:rsid w:val="001730ED"/>
    <w:rsid w:val="00173EF4"/>
    <w:rsid w:val="00173F19"/>
    <w:rsid w:val="0017403A"/>
    <w:rsid w:val="001751FB"/>
    <w:rsid w:val="001759C3"/>
    <w:rsid w:val="001759F9"/>
    <w:rsid w:val="00176735"/>
    <w:rsid w:val="00177AF6"/>
    <w:rsid w:val="0018021A"/>
    <w:rsid w:val="00180B5E"/>
    <w:rsid w:val="00180E68"/>
    <w:rsid w:val="001818D0"/>
    <w:rsid w:val="00181CFA"/>
    <w:rsid w:val="0018203D"/>
    <w:rsid w:val="0018213E"/>
    <w:rsid w:val="00182AFE"/>
    <w:rsid w:val="00183584"/>
    <w:rsid w:val="00184106"/>
    <w:rsid w:val="00185286"/>
    <w:rsid w:val="00185442"/>
    <w:rsid w:val="00185D8E"/>
    <w:rsid w:val="001869E0"/>
    <w:rsid w:val="00187E0D"/>
    <w:rsid w:val="00187FAF"/>
    <w:rsid w:val="001902C7"/>
    <w:rsid w:val="001919AE"/>
    <w:rsid w:val="001922CC"/>
    <w:rsid w:val="00192B9C"/>
    <w:rsid w:val="00192C30"/>
    <w:rsid w:val="00192C4C"/>
    <w:rsid w:val="001931EF"/>
    <w:rsid w:val="00193347"/>
    <w:rsid w:val="0019376D"/>
    <w:rsid w:val="001946A5"/>
    <w:rsid w:val="001952D5"/>
    <w:rsid w:val="00195B3B"/>
    <w:rsid w:val="00195C02"/>
    <w:rsid w:val="00195CB4"/>
    <w:rsid w:val="001972B4"/>
    <w:rsid w:val="00197318"/>
    <w:rsid w:val="001A137B"/>
    <w:rsid w:val="001A184D"/>
    <w:rsid w:val="001A25FA"/>
    <w:rsid w:val="001A367B"/>
    <w:rsid w:val="001A3FC0"/>
    <w:rsid w:val="001A44E9"/>
    <w:rsid w:val="001A4598"/>
    <w:rsid w:val="001A4CC5"/>
    <w:rsid w:val="001A4CD6"/>
    <w:rsid w:val="001A50B8"/>
    <w:rsid w:val="001A523C"/>
    <w:rsid w:val="001A581D"/>
    <w:rsid w:val="001A5C53"/>
    <w:rsid w:val="001A7431"/>
    <w:rsid w:val="001B0DA1"/>
    <w:rsid w:val="001B14FD"/>
    <w:rsid w:val="001B15CD"/>
    <w:rsid w:val="001B244D"/>
    <w:rsid w:val="001B3854"/>
    <w:rsid w:val="001B401B"/>
    <w:rsid w:val="001B436B"/>
    <w:rsid w:val="001B45B9"/>
    <w:rsid w:val="001B484E"/>
    <w:rsid w:val="001B49E9"/>
    <w:rsid w:val="001B49F8"/>
    <w:rsid w:val="001B5E3A"/>
    <w:rsid w:val="001B65B7"/>
    <w:rsid w:val="001B65F0"/>
    <w:rsid w:val="001B66CE"/>
    <w:rsid w:val="001B698F"/>
    <w:rsid w:val="001B7201"/>
    <w:rsid w:val="001B760A"/>
    <w:rsid w:val="001B78EC"/>
    <w:rsid w:val="001C04BF"/>
    <w:rsid w:val="001C0EC5"/>
    <w:rsid w:val="001C1F21"/>
    <w:rsid w:val="001C2C56"/>
    <w:rsid w:val="001C2D10"/>
    <w:rsid w:val="001C3256"/>
    <w:rsid w:val="001C395F"/>
    <w:rsid w:val="001C3B04"/>
    <w:rsid w:val="001C5208"/>
    <w:rsid w:val="001C520B"/>
    <w:rsid w:val="001C56B9"/>
    <w:rsid w:val="001C61A7"/>
    <w:rsid w:val="001C739F"/>
    <w:rsid w:val="001D0216"/>
    <w:rsid w:val="001D021C"/>
    <w:rsid w:val="001D0253"/>
    <w:rsid w:val="001D03B7"/>
    <w:rsid w:val="001D059B"/>
    <w:rsid w:val="001D0C23"/>
    <w:rsid w:val="001D0DC2"/>
    <w:rsid w:val="001D1E63"/>
    <w:rsid w:val="001D2003"/>
    <w:rsid w:val="001D2873"/>
    <w:rsid w:val="001D3FC0"/>
    <w:rsid w:val="001D4D36"/>
    <w:rsid w:val="001D51EA"/>
    <w:rsid w:val="001D53E7"/>
    <w:rsid w:val="001D556B"/>
    <w:rsid w:val="001D5D04"/>
    <w:rsid w:val="001D5EF6"/>
    <w:rsid w:val="001D6C18"/>
    <w:rsid w:val="001D7E90"/>
    <w:rsid w:val="001E123E"/>
    <w:rsid w:val="001E1A4A"/>
    <w:rsid w:val="001E1C9C"/>
    <w:rsid w:val="001E232B"/>
    <w:rsid w:val="001E235C"/>
    <w:rsid w:val="001E2575"/>
    <w:rsid w:val="001E2670"/>
    <w:rsid w:val="001E343B"/>
    <w:rsid w:val="001E3D55"/>
    <w:rsid w:val="001E4163"/>
    <w:rsid w:val="001E4361"/>
    <w:rsid w:val="001E478B"/>
    <w:rsid w:val="001E4ECB"/>
    <w:rsid w:val="001E594B"/>
    <w:rsid w:val="001E639B"/>
    <w:rsid w:val="001E7837"/>
    <w:rsid w:val="001F09C3"/>
    <w:rsid w:val="001F15F7"/>
    <w:rsid w:val="001F191A"/>
    <w:rsid w:val="001F1F18"/>
    <w:rsid w:val="001F1F58"/>
    <w:rsid w:val="001F2758"/>
    <w:rsid w:val="001F27F1"/>
    <w:rsid w:val="001F3140"/>
    <w:rsid w:val="001F54E1"/>
    <w:rsid w:val="001F5EAD"/>
    <w:rsid w:val="001F646B"/>
    <w:rsid w:val="001F6F56"/>
    <w:rsid w:val="001F78B6"/>
    <w:rsid w:val="001F7D58"/>
    <w:rsid w:val="001F7D6C"/>
    <w:rsid w:val="001F7F8F"/>
    <w:rsid w:val="002004D1"/>
    <w:rsid w:val="00201982"/>
    <w:rsid w:val="00201C59"/>
    <w:rsid w:val="00202353"/>
    <w:rsid w:val="00202948"/>
    <w:rsid w:val="00203AF0"/>
    <w:rsid w:val="00204A5A"/>
    <w:rsid w:val="00204DC2"/>
    <w:rsid w:val="002052D6"/>
    <w:rsid w:val="002053C2"/>
    <w:rsid w:val="002053F3"/>
    <w:rsid w:val="002067A7"/>
    <w:rsid w:val="00206AA7"/>
    <w:rsid w:val="00206D5F"/>
    <w:rsid w:val="00206E91"/>
    <w:rsid w:val="0021154F"/>
    <w:rsid w:val="00211B87"/>
    <w:rsid w:val="00212631"/>
    <w:rsid w:val="00212A19"/>
    <w:rsid w:val="00212C7C"/>
    <w:rsid w:val="00212EEF"/>
    <w:rsid w:val="0021327C"/>
    <w:rsid w:val="00213826"/>
    <w:rsid w:val="0021544A"/>
    <w:rsid w:val="00215D04"/>
    <w:rsid w:val="002168B5"/>
    <w:rsid w:val="002173C5"/>
    <w:rsid w:val="002179D6"/>
    <w:rsid w:val="00217C16"/>
    <w:rsid w:val="002208F1"/>
    <w:rsid w:val="00221D84"/>
    <w:rsid w:val="002231ED"/>
    <w:rsid w:val="002235E3"/>
    <w:rsid w:val="00223C8A"/>
    <w:rsid w:val="00224359"/>
    <w:rsid w:val="002243B5"/>
    <w:rsid w:val="002258D8"/>
    <w:rsid w:val="00225902"/>
    <w:rsid w:val="002265ED"/>
    <w:rsid w:val="00226A39"/>
    <w:rsid w:val="00226D7E"/>
    <w:rsid w:val="0022707E"/>
    <w:rsid w:val="00227093"/>
    <w:rsid w:val="002270A5"/>
    <w:rsid w:val="0022757D"/>
    <w:rsid w:val="00227737"/>
    <w:rsid w:val="00227855"/>
    <w:rsid w:val="002303AF"/>
    <w:rsid w:val="002304E9"/>
    <w:rsid w:val="002305B9"/>
    <w:rsid w:val="002309E9"/>
    <w:rsid w:val="00231888"/>
    <w:rsid w:val="00231917"/>
    <w:rsid w:val="002339A1"/>
    <w:rsid w:val="00233DDA"/>
    <w:rsid w:val="00234BA3"/>
    <w:rsid w:val="00235084"/>
    <w:rsid w:val="002351B4"/>
    <w:rsid w:val="0023604E"/>
    <w:rsid w:val="0023617F"/>
    <w:rsid w:val="002362E3"/>
    <w:rsid w:val="00237816"/>
    <w:rsid w:val="00237985"/>
    <w:rsid w:val="00237C2C"/>
    <w:rsid w:val="00237DB4"/>
    <w:rsid w:val="002401E7"/>
    <w:rsid w:val="0024056B"/>
    <w:rsid w:val="00241243"/>
    <w:rsid w:val="0024128C"/>
    <w:rsid w:val="002415BB"/>
    <w:rsid w:val="00241BB9"/>
    <w:rsid w:val="00241D9A"/>
    <w:rsid w:val="00242351"/>
    <w:rsid w:val="002428E3"/>
    <w:rsid w:val="00242C55"/>
    <w:rsid w:val="002435D9"/>
    <w:rsid w:val="00243ABF"/>
    <w:rsid w:val="00243DF0"/>
    <w:rsid w:val="002440AA"/>
    <w:rsid w:val="00244B6F"/>
    <w:rsid w:val="002452F0"/>
    <w:rsid w:val="00245A30"/>
    <w:rsid w:val="0024608D"/>
    <w:rsid w:val="00246527"/>
    <w:rsid w:val="0024733A"/>
    <w:rsid w:val="0024746C"/>
    <w:rsid w:val="0024747D"/>
    <w:rsid w:val="00247828"/>
    <w:rsid w:val="00247957"/>
    <w:rsid w:val="00250355"/>
    <w:rsid w:val="0025084B"/>
    <w:rsid w:val="00250AF9"/>
    <w:rsid w:val="00250B13"/>
    <w:rsid w:val="00250C45"/>
    <w:rsid w:val="00251C58"/>
    <w:rsid w:val="00251F9A"/>
    <w:rsid w:val="00252258"/>
    <w:rsid w:val="0025270D"/>
    <w:rsid w:val="00253269"/>
    <w:rsid w:val="00254CA8"/>
    <w:rsid w:val="002602B8"/>
    <w:rsid w:val="0026052F"/>
    <w:rsid w:val="002606B8"/>
    <w:rsid w:val="00260AC0"/>
    <w:rsid w:val="00260CA8"/>
    <w:rsid w:val="00261031"/>
    <w:rsid w:val="002625B9"/>
    <w:rsid w:val="002626B6"/>
    <w:rsid w:val="00262CBA"/>
    <w:rsid w:val="00262DCF"/>
    <w:rsid w:val="00263B77"/>
    <w:rsid w:val="00264373"/>
    <w:rsid w:val="0026460A"/>
    <w:rsid w:val="002647A3"/>
    <w:rsid w:val="00266500"/>
    <w:rsid w:val="00266591"/>
    <w:rsid w:val="00267E64"/>
    <w:rsid w:val="0027087F"/>
    <w:rsid w:val="00270C74"/>
    <w:rsid w:val="00270C7F"/>
    <w:rsid w:val="00270CE7"/>
    <w:rsid w:val="00270E2E"/>
    <w:rsid w:val="002715B6"/>
    <w:rsid w:val="00271A6F"/>
    <w:rsid w:val="002724A6"/>
    <w:rsid w:val="00272C39"/>
    <w:rsid w:val="00272EC2"/>
    <w:rsid w:val="00273DC8"/>
    <w:rsid w:val="00274029"/>
    <w:rsid w:val="00274037"/>
    <w:rsid w:val="00274577"/>
    <w:rsid w:val="00275202"/>
    <w:rsid w:val="0027542D"/>
    <w:rsid w:val="00275549"/>
    <w:rsid w:val="00275891"/>
    <w:rsid w:val="002761F2"/>
    <w:rsid w:val="00276396"/>
    <w:rsid w:val="00276B30"/>
    <w:rsid w:val="00280025"/>
    <w:rsid w:val="002809E5"/>
    <w:rsid w:val="00280FB4"/>
    <w:rsid w:val="00281096"/>
    <w:rsid w:val="00281268"/>
    <w:rsid w:val="002818B9"/>
    <w:rsid w:val="00281F34"/>
    <w:rsid w:val="002820AC"/>
    <w:rsid w:val="00283082"/>
    <w:rsid w:val="00283BF6"/>
    <w:rsid w:val="00283D0F"/>
    <w:rsid w:val="00283FCA"/>
    <w:rsid w:val="0028519D"/>
    <w:rsid w:val="00285634"/>
    <w:rsid w:val="002858C2"/>
    <w:rsid w:val="0028686D"/>
    <w:rsid w:val="00286F7E"/>
    <w:rsid w:val="00287A2A"/>
    <w:rsid w:val="00290AB4"/>
    <w:rsid w:val="00290ACA"/>
    <w:rsid w:val="00290E3B"/>
    <w:rsid w:val="00290E6C"/>
    <w:rsid w:val="002912AF"/>
    <w:rsid w:val="0029193B"/>
    <w:rsid w:val="00291A72"/>
    <w:rsid w:val="0029209F"/>
    <w:rsid w:val="0029255E"/>
    <w:rsid w:val="0029345F"/>
    <w:rsid w:val="00293469"/>
    <w:rsid w:val="0029399F"/>
    <w:rsid w:val="0029446E"/>
    <w:rsid w:val="002945D5"/>
    <w:rsid w:val="00294BCE"/>
    <w:rsid w:val="00294DE3"/>
    <w:rsid w:val="00294F06"/>
    <w:rsid w:val="0029549E"/>
    <w:rsid w:val="002954EB"/>
    <w:rsid w:val="0029554B"/>
    <w:rsid w:val="0029759B"/>
    <w:rsid w:val="002A0210"/>
    <w:rsid w:val="002A09DE"/>
    <w:rsid w:val="002A0D1A"/>
    <w:rsid w:val="002A21B0"/>
    <w:rsid w:val="002A4C52"/>
    <w:rsid w:val="002A542E"/>
    <w:rsid w:val="002A5F61"/>
    <w:rsid w:val="002A5FDC"/>
    <w:rsid w:val="002A6100"/>
    <w:rsid w:val="002A6189"/>
    <w:rsid w:val="002A6B54"/>
    <w:rsid w:val="002A6E29"/>
    <w:rsid w:val="002A75B6"/>
    <w:rsid w:val="002A7AE6"/>
    <w:rsid w:val="002A7E61"/>
    <w:rsid w:val="002B1365"/>
    <w:rsid w:val="002B13DF"/>
    <w:rsid w:val="002B210E"/>
    <w:rsid w:val="002B21E2"/>
    <w:rsid w:val="002B3730"/>
    <w:rsid w:val="002B3DCF"/>
    <w:rsid w:val="002B3EAE"/>
    <w:rsid w:val="002B3F5C"/>
    <w:rsid w:val="002B517D"/>
    <w:rsid w:val="002B5936"/>
    <w:rsid w:val="002B6115"/>
    <w:rsid w:val="002B6795"/>
    <w:rsid w:val="002B69D6"/>
    <w:rsid w:val="002B7345"/>
    <w:rsid w:val="002B755F"/>
    <w:rsid w:val="002B7A05"/>
    <w:rsid w:val="002C12C6"/>
    <w:rsid w:val="002C12F9"/>
    <w:rsid w:val="002C1424"/>
    <w:rsid w:val="002C16F9"/>
    <w:rsid w:val="002C1D6C"/>
    <w:rsid w:val="002C2444"/>
    <w:rsid w:val="002C2959"/>
    <w:rsid w:val="002C2C57"/>
    <w:rsid w:val="002C2F23"/>
    <w:rsid w:val="002C3008"/>
    <w:rsid w:val="002C3227"/>
    <w:rsid w:val="002C3514"/>
    <w:rsid w:val="002C3613"/>
    <w:rsid w:val="002C37F2"/>
    <w:rsid w:val="002C48FF"/>
    <w:rsid w:val="002C4B84"/>
    <w:rsid w:val="002C4D10"/>
    <w:rsid w:val="002C6473"/>
    <w:rsid w:val="002C64DF"/>
    <w:rsid w:val="002C69DD"/>
    <w:rsid w:val="002C72A1"/>
    <w:rsid w:val="002D0277"/>
    <w:rsid w:val="002D0ED3"/>
    <w:rsid w:val="002D113D"/>
    <w:rsid w:val="002D1DFE"/>
    <w:rsid w:val="002D2801"/>
    <w:rsid w:val="002D2B27"/>
    <w:rsid w:val="002D3956"/>
    <w:rsid w:val="002D4A0F"/>
    <w:rsid w:val="002D53A7"/>
    <w:rsid w:val="002D6CFA"/>
    <w:rsid w:val="002D7780"/>
    <w:rsid w:val="002D79A3"/>
    <w:rsid w:val="002D7E19"/>
    <w:rsid w:val="002D7E4B"/>
    <w:rsid w:val="002E0237"/>
    <w:rsid w:val="002E0EFE"/>
    <w:rsid w:val="002E2D06"/>
    <w:rsid w:val="002E4BF5"/>
    <w:rsid w:val="002E5D93"/>
    <w:rsid w:val="002E6657"/>
    <w:rsid w:val="002E6BD0"/>
    <w:rsid w:val="002E71A3"/>
    <w:rsid w:val="002E76D9"/>
    <w:rsid w:val="002E7CB3"/>
    <w:rsid w:val="002F0420"/>
    <w:rsid w:val="002F09C5"/>
    <w:rsid w:val="002F0E26"/>
    <w:rsid w:val="002F109F"/>
    <w:rsid w:val="002F11B8"/>
    <w:rsid w:val="002F2204"/>
    <w:rsid w:val="002F2B96"/>
    <w:rsid w:val="002F2C43"/>
    <w:rsid w:val="002F2C48"/>
    <w:rsid w:val="002F3489"/>
    <w:rsid w:val="002F3506"/>
    <w:rsid w:val="002F3974"/>
    <w:rsid w:val="002F3F31"/>
    <w:rsid w:val="002F4142"/>
    <w:rsid w:val="002F4A69"/>
    <w:rsid w:val="002F4DB7"/>
    <w:rsid w:val="002F62AE"/>
    <w:rsid w:val="002F7303"/>
    <w:rsid w:val="002F794C"/>
    <w:rsid w:val="0030039D"/>
    <w:rsid w:val="003003DC"/>
    <w:rsid w:val="00300873"/>
    <w:rsid w:val="0030139D"/>
    <w:rsid w:val="0030191E"/>
    <w:rsid w:val="00302732"/>
    <w:rsid w:val="00302AA7"/>
    <w:rsid w:val="003030C7"/>
    <w:rsid w:val="003031DC"/>
    <w:rsid w:val="00303B41"/>
    <w:rsid w:val="00303B90"/>
    <w:rsid w:val="0030430E"/>
    <w:rsid w:val="00304B0A"/>
    <w:rsid w:val="00304E8B"/>
    <w:rsid w:val="00305D92"/>
    <w:rsid w:val="003068BB"/>
    <w:rsid w:val="00307D94"/>
    <w:rsid w:val="00310144"/>
    <w:rsid w:val="00310336"/>
    <w:rsid w:val="0031042F"/>
    <w:rsid w:val="003104CB"/>
    <w:rsid w:val="0031370E"/>
    <w:rsid w:val="00313DC5"/>
    <w:rsid w:val="003151B9"/>
    <w:rsid w:val="003154F4"/>
    <w:rsid w:val="00315B8A"/>
    <w:rsid w:val="00315C02"/>
    <w:rsid w:val="00317516"/>
    <w:rsid w:val="003177C1"/>
    <w:rsid w:val="003204BA"/>
    <w:rsid w:val="0032071E"/>
    <w:rsid w:val="003208AF"/>
    <w:rsid w:val="00320C90"/>
    <w:rsid w:val="003216D2"/>
    <w:rsid w:val="003220D4"/>
    <w:rsid w:val="00322477"/>
    <w:rsid w:val="003228E6"/>
    <w:rsid w:val="00322A6A"/>
    <w:rsid w:val="00322CA7"/>
    <w:rsid w:val="00323A9F"/>
    <w:rsid w:val="0032405D"/>
    <w:rsid w:val="00324A15"/>
    <w:rsid w:val="00324C53"/>
    <w:rsid w:val="00325DD0"/>
    <w:rsid w:val="00326249"/>
    <w:rsid w:val="0032710C"/>
    <w:rsid w:val="00327506"/>
    <w:rsid w:val="0032787E"/>
    <w:rsid w:val="00327CE2"/>
    <w:rsid w:val="00327F58"/>
    <w:rsid w:val="00330F13"/>
    <w:rsid w:val="00330F5D"/>
    <w:rsid w:val="00331BED"/>
    <w:rsid w:val="0033334A"/>
    <w:rsid w:val="00333A72"/>
    <w:rsid w:val="00333F85"/>
    <w:rsid w:val="00333F9A"/>
    <w:rsid w:val="003345E5"/>
    <w:rsid w:val="003348EE"/>
    <w:rsid w:val="00334D6C"/>
    <w:rsid w:val="00334FBB"/>
    <w:rsid w:val="003350F9"/>
    <w:rsid w:val="0033545B"/>
    <w:rsid w:val="00335A15"/>
    <w:rsid w:val="00336D9A"/>
    <w:rsid w:val="003379B0"/>
    <w:rsid w:val="00337DA4"/>
    <w:rsid w:val="003404ED"/>
    <w:rsid w:val="003432FF"/>
    <w:rsid w:val="00343CAA"/>
    <w:rsid w:val="003443FB"/>
    <w:rsid w:val="003448C2"/>
    <w:rsid w:val="003464EE"/>
    <w:rsid w:val="003471A8"/>
    <w:rsid w:val="00350EEA"/>
    <w:rsid w:val="00351066"/>
    <w:rsid w:val="00351405"/>
    <w:rsid w:val="00351D9C"/>
    <w:rsid w:val="0035360D"/>
    <w:rsid w:val="00353C65"/>
    <w:rsid w:val="00353CEB"/>
    <w:rsid w:val="00354B66"/>
    <w:rsid w:val="00355A53"/>
    <w:rsid w:val="00356150"/>
    <w:rsid w:val="0035682F"/>
    <w:rsid w:val="003578B0"/>
    <w:rsid w:val="00360031"/>
    <w:rsid w:val="0036054D"/>
    <w:rsid w:val="00360BC3"/>
    <w:rsid w:val="00361881"/>
    <w:rsid w:val="00361BF3"/>
    <w:rsid w:val="00362600"/>
    <w:rsid w:val="00363EFB"/>
    <w:rsid w:val="00364600"/>
    <w:rsid w:val="00364B98"/>
    <w:rsid w:val="00364CCC"/>
    <w:rsid w:val="0036521B"/>
    <w:rsid w:val="003656C8"/>
    <w:rsid w:val="00365A97"/>
    <w:rsid w:val="0036658A"/>
    <w:rsid w:val="003665F3"/>
    <w:rsid w:val="00366B57"/>
    <w:rsid w:val="003671C8"/>
    <w:rsid w:val="003679AA"/>
    <w:rsid w:val="00367ECB"/>
    <w:rsid w:val="0037008D"/>
    <w:rsid w:val="00370CBE"/>
    <w:rsid w:val="00370D12"/>
    <w:rsid w:val="00371C45"/>
    <w:rsid w:val="0037219C"/>
    <w:rsid w:val="003721C5"/>
    <w:rsid w:val="00372D1B"/>
    <w:rsid w:val="00372FE5"/>
    <w:rsid w:val="00373B61"/>
    <w:rsid w:val="00373BBD"/>
    <w:rsid w:val="003746BB"/>
    <w:rsid w:val="00374A8B"/>
    <w:rsid w:val="00375D42"/>
    <w:rsid w:val="00376631"/>
    <w:rsid w:val="00380227"/>
    <w:rsid w:val="00380819"/>
    <w:rsid w:val="00380FD2"/>
    <w:rsid w:val="00381150"/>
    <w:rsid w:val="0038134E"/>
    <w:rsid w:val="00384F2D"/>
    <w:rsid w:val="00384F2F"/>
    <w:rsid w:val="00385B7B"/>
    <w:rsid w:val="00385EB4"/>
    <w:rsid w:val="00386C37"/>
    <w:rsid w:val="00386FE6"/>
    <w:rsid w:val="00387440"/>
    <w:rsid w:val="00387527"/>
    <w:rsid w:val="00390769"/>
    <w:rsid w:val="003908B6"/>
    <w:rsid w:val="00390BEE"/>
    <w:rsid w:val="0039128A"/>
    <w:rsid w:val="003921EE"/>
    <w:rsid w:val="003931BC"/>
    <w:rsid w:val="003933C6"/>
    <w:rsid w:val="003935C0"/>
    <w:rsid w:val="0039386A"/>
    <w:rsid w:val="00393D19"/>
    <w:rsid w:val="00394379"/>
    <w:rsid w:val="003946D5"/>
    <w:rsid w:val="0039496D"/>
    <w:rsid w:val="00394D22"/>
    <w:rsid w:val="00395800"/>
    <w:rsid w:val="00395A19"/>
    <w:rsid w:val="003961F8"/>
    <w:rsid w:val="00396C92"/>
    <w:rsid w:val="003978D5"/>
    <w:rsid w:val="003A0A0C"/>
    <w:rsid w:val="003A1C54"/>
    <w:rsid w:val="003A2DA7"/>
    <w:rsid w:val="003A3EA6"/>
    <w:rsid w:val="003A3EEF"/>
    <w:rsid w:val="003A435C"/>
    <w:rsid w:val="003A43A9"/>
    <w:rsid w:val="003A44A9"/>
    <w:rsid w:val="003A4722"/>
    <w:rsid w:val="003A497E"/>
    <w:rsid w:val="003A4C4D"/>
    <w:rsid w:val="003A4CE4"/>
    <w:rsid w:val="003A5E5E"/>
    <w:rsid w:val="003A6072"/>
    <w:rsid w:val="003A6C93"/>
    <w:rsid w:val="003A6D61"/>
    <w:rsid w:val="003A7E04"/>
    <w:rsid w:val="003B06E0"/>
    <w:rsid w:val="003B15F5"/>
    <w:rsid w:val="003B1775"/>
    <w:rsid w:val="003B17B7"/>
    <w:rsid w:val="003B1801"/>
    <w:rsid w:val="003B1972"/>
    <w:rsid w:val="003B26E3"/>
    <w:rsid w:val="003B2CD6"/>
    <w:rsid w:val="003B2DE8"/>
    <w:rsid w:val="003B3513"/>
    <w:rsid w:val="003B3CC2"/>
    <w:rsid w:val="003B4352"/>
    <w:rsid w:val="003B4A5C"/>
    <w:rsid w:val="003B4D83"/>
    <w:rsid w:val="003B5234"/>
    <w:rsid w:val="003B5552"/>
    <w:rsid w:val="003B6A63"/>
    <w:rsid w:val="003B6D47"/>
    <w:rsid w:val="003B764A"/>
    <w:rsid w:val="003B7686"/>
    <w:rsid w:val="003C02DB"/>
    <w:rsid w:val="003C0631"/>
    <w:rsid w:val="003C171A"/>
    <w:rsid w:val="003C19E0"/>
    <w:rsid w:val="003C1FD2"/>
    <w:rsid w:val="003C23BD"/>
    <w:rsid w:val="003C260B"/>
    <w:rsid w:val="003C2914"/>
    <w:rsid w:val="003C32D3"/>
    <w:rsid w:val="003C33E5"/>
    <w:rsid w:val="003C3B67"/>
    <w:rsid w:val="003C3FE1"/>
    <w:rsid w:val="003C4212"/>
    <w:rsid w:val="003C49A9"/>
    <w:rsid w:val="003C52C6"/>
    <w:rsid w:val="003C5356"/>
    <w:rsid w:val="003C5D7A"/>
    <w:rsid w:val="003C65CC"/>
    <w:rsid w:val="003C6952"/>
    <w:rsid w:val="003C6BCD"/>
    <w:rsid w:val="003C6F1F"/>
    <w:rsid w:val="003C7463"/>
    <w:rsid w:val="003C7A12"/>
    <w:rsid w:val="003C7C2E"/>
    <w:rsid w:val="003D0170"/>
    <w:rsid w:val="003D0261"/>
    <w:rsid w:val="003D02CE"/>
    <w:rsid w:val="003D086B"/>
    <w:rsid w:val="003D1C2E"/>
    <w:rsid w:val="003D2397"/>
    <w:rsid w:val="003D25B7"/>
    <w:rsid w:val="003D2A79"/>
    <w:rsid w:val="003D2E8E"/>
    <w:rsid w:val="003D2ECE"/>
    <w:rsid w:val="003D2FA6"/>
    <w:rsid w:val="003D34C5"/>
    <w:rsid w:val="003D3A50"/>
    <w:rsid w:val="003D46EE"/>
    <w:rsid w:val="003D5030"/>
    <w:rsid w:val="003D58C0"/>
    <w:rsid w:val="003D5ECF"/>
    <w:rsid w:val="003D6849"/>
    <w:rsid w:val="003D726E"/>
    <w:rsid w:val="003E0265"/>
    <w:rsid w:val="003E16B6"/>
    <w:rsid w:val="003E2392"/>
    <w:rsid w:val="003E30AB"/>
    <w:rsid w:val="003E36B2"/>
    <w:rsid w:val="003E3B64"/>
    <w:rsid w:val="003E3B8F"/>
    <w:rsid w:val="003E3C4D"/>
    <w:rsid w:val="003E44AC"/>
    <w:rsid w:val="003E44F3"/>
    <w:rsid w:val="003E4F06"/>
    <w:rsid w:val="003E4FAA"/>
    <w:rsid w:val="003E51B6"/>
    <w:rsid w:val="003E58F6"/>
    <w:rsid w:val="003E5C7F"/>
    <w:rsid w:val="003E7758"/>
    <w:rsid w:val="003E7875"/>
    <w:rsid w:val="003F04E1"/>
    <w:rsid w:val="003F0D19"/>
    <w:rsid w:val="003F15B3"/>
    <w:rsid w:val="003F1FD6"/>
    <w:rsid w:val="003F3538"/>
    <w:rsid w:val="003F37EB"/>
    <w:rsid w:val="003F3CE1"/>
    <w:rsid w:val="003F4A43"/>
    <w:rsid w:val="003F4FF8"/>
    <w:rsid w:val="003F59C6"/>
    <w:rsid w:val="003F6048"/>
    <w:rsid w:val="003F6C5F"/>
    <w:rsid w:val="003F78D2"/>
    <w:rsid w:val="003F7D89"/>
    <w:rsid w:val="00400970"/>
    <w:rsid w:val="00400B92"/>
    <w:rsid w:val="00400E2E"/>
    <w:rsid w:val="00400F9E"/>
    <w:rsid w:val="00401775"/>
    <w:rsid w:val="0040177E"/>
    <w:rsid w:val="00402349"/>
    <w:rsid w:val="00402BC1"/>
    <w:rsid w:val="00403CA8"/>
    <w:rsid w:val="0040458D"/>
    <w:rsid w:val="00404996"/>
    <w:rsid w:val="00404B5E"/>
    <w:rsid w:val="004051BB"/>
    <w:rsid w:val="0040536C"/>
    <w:rsid w:val="004058C5"/>
    <w:rsid w:val="00405918"/>
    <w:rsid w:val="00405E23"/>
    <w:rsid w:val="00406178"/>
    <w:rsid w:val="004063AC"/>
    <w:rsid w:val="0040654B"/>
    <w:rsid w:val="00406873"/>
    <w:rsid w:val="00406D42"/>
    <w:rsid w:val="00406DB6"/>
    <w:rsid w:val="0040738A"/>
    <w:rsid w:val="004079C0"/>
    <w:rsid w:val="0041069D"/>
    <w:rsid w:val="00410932"/>
    <w:rsid w:val="00410E7E"/>
    <w:rsid w:val="00410F72"/>
    <w:rsid w:val="004113C5"/>
    <w:rsid w:val="0041174B"/>
    <w:rsid w:val="00411C25"/>
    <w:rsid w:val="004120F7"/>
    <w:rsid w:val="004124B4"/>
    <w:rsid w:val="004126A8"/>
    <w:rsid w:val="004126D9"/>
    <w:rsid w:val="00412D8F"/>
    <w:rsid w:val="00413012"/>
    <w:rsid w:val="00414439"/>
    <w:rsid w:val="00414BB4"/>
    <w:rsid w:val="004150AB"/>
    <w:rsid w:val="004153CD"/>
    <w:rsid w:val="00416DE2"/>
    <w:rsid w:val="004205D0"/>
    <w:rsid w:val="00421670"/>
    <w:rsid w:val="0042271A"/>
    <w:rsid w:val="00422A83"/>
    <w:rsid w:val="00422B29"/>
    <w:rsid w:val="004235C3"/>
    <w:rsid w:val="004237D0"/>
    <w:rsid w:val="00423814"/>
    <w:rsid w:val="00424DD9"/>
    <w:rsid w:val="00425258"/>
    <w:rsid w:val="00425B72"/>
    <w:rsid w:val="00425CDE"/>
    <w:rsid w:val="00425CEB"/>
    <w:rsid w:val="00426032"/>
    <w:rsid w:val="004261F2"/>
    <w:rsid w:val="0042688A"/>
    <w:rsid w:val="00427211"/>
    <w:rsid w:val="00427332"/>
    <w:rsid w:val="004275F9"/>
    <w:rsid w:val="004307BA"/>
    <w:rsid w:val="00430AA4"/>
    <w:rsid w:val="00431957"/>
    <w:rsid w:val="00431995"/>
    <w:rsid w:val="0043275E"/>
    <w:rsid w:val="00432D62"/>
    <w:rsid w:val="00432E68"/>
    <w:rsid w:val="00432EAB"/>
    <w:rsid w:val="00433347"/>
    <w:rsid w:val="004337C5"/>
    <w:rsid w:val="00434049"/>
    <w:rsid w:val="00434462"/>
    <w:rsid w:val="00434976"/>
    <w:rsid w:val="00435AF2"/>
    <w:rsid w:val="0043629C"/>
    <w:rsid w:val="00436349"/>
    <w:rsid w:val="004369C4"/>
    <w:rsid w:val="004377AD"/>
    <w:rsid w:val="00437B51"/>
    <w:rsid w:val="00437D29"/>
    <w:rsid w:val="0044039A"/>
    <w:rsid w:val="00440E0D"/>
    <w:rsid w:val="00440FD0"/>
    <w:rsid w:val="00441949"/>
    <w:rsid w:val="00441C31"/>
    <w:rsid w:val="00442041"/>
    <w:rsid w:val="004420FD"/>
    <w:rsid w:val="004426FC"/>
    <w:rsid w:val="00443C3E"/>
    <w:rsid w:val="004441EB"/>
    <w:rsid w:val="004449B0"/>
    <w:rsid w:val="004470F3"/>
    <w:rsid w:val="00447326"/>
    <w:rsid w:val="00447BA1"/>
    <w:rsid w:val="00450045"/>
    <w:rsid w:val="004500B6"/>
    <w:rsid w:val="004501C4"/>
    <w:rsid w:val="0045034E"/>
    <w:rsid w:val="004505F5"/>
    <w:rsid w:val="004508FC"/>
    <w:rsid w:val="00451B74"/>
    <w:rsid w:val="00452196"/>
    <w:rsid w:val="00452C78"/>
    <w:rsid w:val="00452F34"/>
    <w:rsid w:val="00453AC5"/>
    <w:rsid w:val="00453AF3"/>
    <w:rsid w:val="00454C52"/>
    <w:rsid w:val="00454D64"/>
    <w:rsid w:val="0045689C"/>
    <w:rsid w:val="00456AF2"/>
    <w:rsid w:val="00456BB9"/>
    <w:rsid w:val="00456D59"/>
    <w:rsid w:val="00456DDA"/>
    <w:rsid w:val="00456DF9"/>
    <w:rsid w:val="0045768A"/>
    <w:rsid w:val="00457C45"/>
    <w:rsid w:val="0046040A"/>
    <w:rsid w:val="00460F9D"/>
    <w:rsid w:val="004615D4"/>
    <w:rsid w:val="004620D1"/>
    <w:rsid w:val="004621D8"/>
    <w:rsid w:val="00462200"/>
    <w:rsid w:val="004625E4"/>
    <w:rsid w:val="0046268C"/>
    <w:rsid w:val="004634A3"/>
    <w:rsid w:val="004637D4"/>
    <w:rsid w:val="004639F7"/>
    <w:rsid w:val="00463BAE"/>
    <w:rsid w:val="004643BE"/>
    <w:rsid w:val="004647C0"/>
    <w:rsid w:val="00465294"/>
    <w:rsid w:val="00466485"/>
    <w:rsid w:val="004665A1"/>
    <w:rsid w:val="0046723D"/>
    <w:rsid w:val="004719A2"/>
    <w:rsid w:val="00471EDB"/>
    <w:rsid w:val="0047206C"/>
    <w:rsid w:val="004722A3"/>
    <w:rsid w:val="00472769"/>
    <w:rsid w:val="004728D7"/>
    <w:rsid w:val="004729DE"/>
    <w:rsid w:val="00473178"/>
    <w:rsid w:val="0047424C"/>
    <w:rsid w:val="004745E7"/>
    <w:rsid w:val="00477A91"/>
    <w:rsid w:val="00477E18"/>
    <w:rsid w:val="00480799"/>
    <w:rsid w:val="004808C7"/>
    <w:rsid w:val="00480941"/>
    <w:rsid w:val="00480E19"/>
    <w:rsid w:val="00481291"/>
    <w:rsid w:val="0048165A"/>
    <w:rsid w:val="0048166E"/>
    <w:rsid w:val="00481887"/>
    <w:rsid w:val="00482220"/>
    <w:rsid w:val="00483174"/>
    <w:rsid w:val="004832CB"/>
    <w:rsid w:val="004841D8"/>
    <w:rsid w:val="00484D6E"/>
    <w:rsid w:val="004852D9"/>
    <w:rsid w:val="004869C6"/>
    <w:rsid w:val="00486D24"/>
    <w:rsid w:val="00486EC2"/>
    <w:rsid w:val="0048751F"/>
    <w:rsid w:val="00487566"/>
    <w:rsid w:val="004878D7"/>
    <w:rsid w:val="00487900"/>
    <w:rsid w:val="00490324"/>
    <w:rsid w:val="0049061A"/>
    <w:rsid w:val="00490A36"/>
    <w:rsid w:val="00490B97"/>
    <w:rsid w:val="00491319"/>
    <w:rsid w:val="00492B46"/>
    <w:rsid w:val="004934AF"/>
    <w:rsid w:val="00494A8C"/>
    <w:rsid w:val="0049639A"/>
    <w:rsid w:val="00496C60"/>
    <w:rsid w:val="00497325"/>
    <w:rsid w:val="004976C9"/>
    <w:rsid w:val="00497C03"/>
    <w:rsid w:val="00497ED5"/>
    <w:rsid w:val="004A0745"/>
    <w:rsid w:val="004A13D2"/>
    <w:rsid w:val="004A19BA"/>
    <w:rsid w:val="004A2842"/>
    <w:rsid w:val="004A2CDF"/>
    <w:rsid w:val="004A3610"/>
    <w:rsid w:val="004A3629"/>
    <w:rsid w:val="004A3A79"/>
    <w:rsid w:val="004A43F0"/>
    <w:rsid w:val="004A5EFB"/>
    <w:rsid w:val="004A6475"/>
    <w:rsid w:val="004A650F"/>
    <w:rsid w:val="004A6E07"/>
    <w:rsid w:val="004A6F56"/>
    <w:rsid w:val="004A72CB"/>
    <w:rsid w:val="004A766F"/>
    <w:rsid w:val="004A7B64"/>
    <w:rsid w:val="004A7EC9"/>
    <w:rsid w:val="004B00F8"/>
    <w:rsid w:val="004B0A6D"/>
    <w:rsid w:val="004B1D9E"/>
    <w:rsid w:val="004B1EB4"/>
    <w:rsid w:val="004B2926"/>
    <w:rsid w:val="004B29C1"/>
    <w:rsid w:val="004B29C2"/>
    <w:rsid w:val="004B3045"/>
    <w:rsid w:val="004B4492"/>
    <w:rsid w:val="004B451C"/>
    <w:rsid w:val="004B46F1"/>
    <w:rsid w:val="004B488C"/>
    <w:rsid w:val="004B5184"/>
    <w:rsid w:val="004B561C"/>
    <w:rsid w:val="004B599B"/>
    <w:rsid w:val="004B5BE0"/>
    <w:rsid w:val="004B6162"/>
    <w:rsid w:val="004B6D8E"/>
    <w:rsid w:val="004B6FF3"/>
    <w:rsid w:val="004B7523"/>
    <w:rsid w:val="004B7819"/>
    <w:rsid w:val="004B7FD5"/>
    <w:rsid w:val="004C08CA"/>
    <w:rsid w:val="004C0A23"/>
    <w:rsid w:val="004C0F27"/>
    <w:rsid w:val="004C1676"/>
    <w:rsid w:val="004C1E69"/>
    <w:rsid w:val="004C2434"/>
    <w:rsid w:val="004C28C3"/>
    <w:rsid w:val="004C2A26"/>
    <w:rsid w:val="004C46C1"/>
    <w:rsid w:val="004C5079"/>
    <w:rsid w:val="004C5DAC"/>
    <w:rsid w:val="004C6502"/>
    <w:rsid w:val="004C7090"/>
    <w:rsid w:val="004C7903"/>
    <w:rsid w:val="004C7A0E"/>
    <w:rsid w:val="004C7CAF"/>
    <w:rsid w:val="004C7FAA"/>
    <w:rsid w:val="004D0402"/>
    <w:rsid w:val="004D0474"/>
    <w:rsid w:val="004D04C0"/>
    <w:rsid w:val="004D061F"/>
    <w:rsid w:val="004D0F53"/>
    <w:rsid w:val="004D151C"/>
    <w:rsid w:val="004D1A67"/>
    <w:rsid w:val="004D1FBE"/>
    <w:rsid w:val="004D23B0"/>
    <w:rsid w:val="004D2CA4"/>
    <w:rsid w:val="004D3F15"/>
    <w:rsid w:val="004D4806"/>
    <w:rsid w:val="004D48CB"/>
    <w:rsid w:val="004D4AF3"/>
    <w:rsid w:val="004D4B65"/>
    <w:rsid w:val="004D4C5B"/>
    <w:rsid w:val="004D5AD9"/>
    <w:rsid w:val="004D5B53"/>
    <w:rsid w:val="004D6312"/>
    <w:rsid w:val="004D7D75"/>
    <w:rsid w:val="004E225F"/>
    <w:rsid w:val="004E23F5"/>
    <w:rsid w:val="004E2A8A"/>
    <w:rsid w:val="004E2CFB"/>
    <w:rsid w:val="004E31DE"/>
    <w:rsid w:val="004E394A"/>
    <w:rsid w:val="004E3A2F"/>
    <w:rsid w:val="004E4754"/>
    <w:rsid w:val="004E4A1D"/>
    <w:rsid w:val="004E4CFA"/>
    <w:rsid w:val="004E507F"/>
    <w:rsid w:val="004E52FF"/>
    <w:rsid w:val="004E5BEA"/>
    <w:rsid w:val="004E703C"/>
    <w:rsid w:val="004E79D5"/>
    <w:rsid w:val="004E7B74"/>
    <w:rsid w:val="004F0154"/>
    <w:rsid w:val="004F03CA"/>
    <w:rsid w:val="004F14DD"/>
    <w:rsid w:val="004F1A3C"/>
    <w:rsid w:val="004F1C24"/>
    <w:rsid w:val="004F1F1E"/>
    <w:rsid w:val="004F24AA"/>
    <w:rsid w:val="004F2619"/>
    <w:rsid w:val="004F2BB7"/>
    <w:rsid w:val="004F2F9F"/>
    <w:rsid w:val="004F2FA3"/>
    <w:rsid w:val="004F3745"/>
    <w:rsid w:val="004F39C1"/>
    <w:rsid w:val="004F41E8"/>
    <w:rsid w:val="004F44AE"/>
    <w:rsid w:val="004F60FB"/>
    <w:rsid w:val="004F66C0"/>
    <w:rsid w:val="004F6B11"/>
    <w:rsid w:val="004F6CEC"/>
    <w:rsid w:val="004F751A"/>
    <w:rsid w:val="004F76DB"/>
    <w:rsid w:val="0050059F"/>
    <w:rsid w:val="00500C0E"/>
    <w:rsid w:val="0050194D"/>
    <w:rsid w:val="00502473"/>
    <w:rsid w:val="0050247E"/>
    <w:rsid w:val="0050248D"/>
    <w:rsid w:val="00502730"/>
    <w:rsid w:val="00503EAC"/>
    <w:rsid w:val="005040E4"/>
    <w:rsid w:val="005046C0"/>
    <w:rsid w:val="005049A2"/>
    <w:rsid w:val="00504D59"/>
    <w:rsid w:val="00505519"/>
    <w:rsid w:val="0050600F"/>
    <w:rsid w:val="005068A2"/>
    <w:rsid w:val="00506A94"/>
    <w:rsid w:val="005118BB"/>
    <w:rsid w:val="00511C80"/>
    <w:rsid w:val="0051239B"/>
    <w:rsid w:val="00512C36"/>
    <w:rsid w:val="00513A53"/>
    <w:rsid w:val="00513C13"/>
    <w:rsid w:val="00513CF7"/>
    <w:rsid w:val="00513D60"/>
    <w:rsid w:val="00513EE9"/>
    <w:rsid w:val="00514950"/>
    <w:rsid w:val="0051496E"/>
    <w:rsid w:val="00515871"/>
    <w:rsid w:val="00516000"/>
    <w:rsid w:val="005164E1"/>
    <w:rsid w:val="0051674B"/>
    <w:rsid w:val="00516B4D"/>
    <w:rsid w:val="00516CB4"/>
    <w:rsid w:val="00516CCA"/>
    <w:rsid w:val="005173C0"/>
    <w:rsid w:val="00517A1A"/>
    <w:rsid w:val="00520C58"/>
    <w:rsid w:val="0052156F"/>
    <w:rsid w:val="00521ED8"/>
    <w:rsid w:val="00522583"/>
    <w:rsid w:val="00522E05"/>
    <w:rsid w:val="00522F5B"/>
    <w:rsid w:val="00523761"/>
    <w:rsid w:val="00523C9A"/>
    <w:rsid w:val="005243E4"/>
    <w:rsid w:val="00524715"/>
    <w:rsid w:val="00524A0F"/>
    <w:rsid w:val="005252C2"/>
    <w:rsid w:val="005253C1"/>
    <w:rsid w:val="00525C2B"/>
    <w:rsid w:val="00526CD6"/>
    <w:rsid w:val="005305BB"/>
    <w:rsid w:val="0053081A"/>
    <w:rsid w:val="00530A62"/>
    <w:rsid w:val="00530D84"/>
    <w:rsid w:val="00530ECD"/>
    <w:rsid w:val="00531D1D"/>
    <w:rsid w:val="00531EA5"/>
    <w:rsid w:val="00531EFD"/>
    <w:rsid w:val="00532158"/>
    <w:rsid w:val="00533455"/>
    <w:rsid w:val="00533828"/>
    <w:rsid w:val="005342D4"/>
    <w:rsid w:val="00535E55"/>
    <w:rsid w:val="00536827"/>
    <w:rsid w:val="00536992"/>
    <w:rsid w:val="00537108"/>
    <w:rsid w:val="00537D26"/>
    <w:rsid w:val="00537E66"/>
    <w:rsid w:val="005400E0"/>
    <w:rsid w:val="005404E4"/>
    <w:rsid w:val="00541082"/>
    <w:rsid w:val="0054140B"/>
    <w:rsid w:val="00541529"/>
    <w:rsid w:val="00541563"/>
    <w:rsid w:val="00541C4E"/>
    <w:rsid w:val="005428F8"/>
    <w:rsid w:val="00542AB6"/>
    <w:rsid w:val="00543135"/>
    <w:rsid w:val="0054367A"/>
    <w:rsid w:val="00543817"/>
    <w:rsid w:val="0054492A"/>
    <w:rsid w:val="00544D23"/>
    <w:rsid w:val="00545C96"/>
    <w:rsid w:val="00546B28"/>
    <w:rsid w:val="00546B7F"/>
    <w:rsid w:val="00546F1F"/>
    <w:rsid w:val="005475EF"/>
    <w:rsid w:val="00547F1E"/>
    <w:rsid w:val="00550338"/>
    <w:rsid w:val="00550B86"/>
    <w:rsid w:val="0055101E"/>
    <w:rsid w:val="00551508"/>
    <w:rsid w:val="005519E8"/>
    <w:rsid w:val="00551C38"/>
    <w:rsid w:val="00551CE6"/>
    <w:rsid w:val="005520D6"/>
    <w:rsid w:val="00552A43"/>
    <w:rsid w:val="00552C39"/>
    <w:rsid w:val="005539C6"/>
    <w:rsid w:val="00553B9E"/>
    <w:rsid w:val="005548EE"/>
    <w:rsid w:val="005551CE"/>
    <w:rsid w:val="00555764"/>
    <w:rsid w:val="00555AA8"/>
    <w:rsid w:val="00555E4F"/>
    <w:rsid w:val="00557B27"/>
    <w:rsid w:val="00557BBD"/>
    <w:rsid w:val="00557C0C"/>
    <w:rsid w:val="005603D0"/>
    <w:rsid w:val="00560495"/>
    <w:rsid w:val="005607C8"/>
    <w:rsid w:val="00561032"/>
    <w:rsid w:val="005617A2"/>
    <w:rsid w:val="005617F1"/>
    <w:rsid w:val="005618D3"/>
    <w:rsid w:val="005622F8"/>
    <w:rsid w:val="00562329"/>
    <w:rsid w:val="00562332"/>
    <w:rsid w:val="00562372"/>
    <w:rsid w:val="00562499"/>
    <w:rsid w:val="00562B16"/>
    <w:rsid w:val="00563455"/>
    <w:rsid w:val="00563480"/>
    <w:rsid w:val="005634A4"/>
    <w:rsid w:val="00564550"/>
    <w:rsid w:val="00564BA2"/>
    <w:rsid w:val="005657BF"/>
    <w:rsid w:val="00566387"/>
    <w:rsid w:val="00566698"/>
    <w:rsid w:val="00567B28"/>
    <w:rsid w:val="00567E42"/>
    <w:rsid w:val="00570577"/>
    <w:rsid w:val="00570CCE"/>
    <w:rsid w:val="00571643"/>
    <w:rsid w:val="00571987"/>
    <w:rsid w:val="0057227F"/>
    <w:rsid w:val="00572FE0"/>
    <w:rsid w:val="005738AA"/>
    <w:rsid w:val="005740BD"/>
    <w:rsid w:val="00574870"/>
    <w:rsid w:val="00574DFB"/>
    <w:rsid w:val="00574F6E"/>
    <w:rsid w:val="00575375"/>
    <w:rsid w:val="00575723"/>
    <w:rsid w:val="0057628F"/>
    <w:rsid w:val="0057646F"/>
    <w:rsid w:val="00576E86"/>
    <w:rsid w:val="005774F1"/>
    <w:rsid w:val="00577B89"/>
    <w:rsid w:val="00577FA6"/>
    <w:rsid w:val="00577FFA"/>
    <w:rsid w:val="00580887"/>
    <w:rsid w:val="00580B43"/>
    <w:rsid w:val="00580EF0"/>
    <w:rsid w:val="00582B9F"/>
    <w:rsid w:val="0058310C"/>
    <w:rsid w:val="00583149"/>
    <w:rsid w:val="00583331"/>
    <w:rsid w:val="0058354A"/>
    <w:rsid w:val="00584032"/>
    <w:rsid w:val="00584596"/>
    <w:rsid w:val="00584C7E"/>
    <w:rsid w:val="00584DA9"/>
    <w:rsid w:val="00584FAB"/>
    <w:rsid w:val="005853FD"/>
    <w:rsid w:val="0058562E"/>
    <w:rsid w:val="00585AD5"/>
    <w:rsid w:val="00586152"/>
    <w:rsid w:val="00586776"/>
    <w:rsid w:val="00586A0E"/>
    <w:rsid w:val="00587080"/>
    <w:rsid w:val="0058710D"/>
    <w:rsid w:val="005874CB"/>
    <w:rsid w:val="00587BB0"/>
    <w:rsid w:val="00590023"/>
    <w:rsid w:val="0059049F"/>
    <w:rsid w:val="00590E15"/>
    <w:rsid w:val="00591EC6"/>
    <w:rsid w:val="00592152"/>
    <w:rsid w:val="00592787"/>
    <w:rsid w:val="00592AD0"/>
    <w:rsid w:val="005937CF"/>
    <w:rsid w:val="005937E7"/>
    <w:rsid w:val="005939D6"/>
    <w:rsid w:val="00594476"/>
    <w:rsid w:val="00595662"/>
    <w:rsid w:val="00595788"/>
    <w:rsid w:val="005962F1"/>
    <w:rsid w:val="00596C09"/>
    <w:rsid w:val="00597694"/>
    <w:rsid w:val="00597EB4"/>
    <w:rsid w:val="00597FF7"/>
    <w:rsid w:val="005A0A6C"/>
    <w:rsid w:val="005A0DAF"/>
    <w:rsid w:val="005A1154"/>
    <w:rsid w:val="005A18C9"/>
    <w:rsid w:val="005A1AD3"/>
    <w:rsid w:val="005A1CF2"/>
    <w:rsid w:val="005A1D17"/>
    <w:rsid w:val="005A1F46"/>
    <w:rsid w:val="005A2183"/>
    <w:rsid w:val="005A26B4"/>
    <w:rsid w:val="005A280C"/>
    <w:rsid w:val="005A2FBE"/>
    <w:rsid w:val="005A3618"/>
    <w:rsid w:val="005A3A04"/>
    <w:rsid w:val="005A43C4"/>
    <w:rsid w:val="005A4599"/>
    <w:rsid w:val="005A45ED"/>
    <w:rsid w:val="005A4F8F"/>
    <w:rsid w:val="005A5B6C"/>
    <w:rsid w:val="005A6009"/>
    <w:rsid w:val="005A74D0"/>
    <w:rsid w:val="005A778D"/>
    <w:rsid w:val="005B006C"/>
    <w:rsid w:val="005B01E1"/>
    <w:rsid w:val="005B046E"/>
    <w:rsid w:val="005B0CCA"/>
    <w:rsid w:val="005B1C3F"/>
    <w:rsid w:val="005B1CA3"/>
    <w:rsid w:val="005B212D"/>
    <w:rsid w:val="005B21E9"/>
    <w:rsid w:val="005B39D7"/>
    <w:rsid w:val="005B5A86"/>
    <w:rsid w:val="005B6441"/>
    <w:rsid w:val="005B6D37"/>
    <w:rsid w:val="005B6DFD"/>
    <w:rsid w:val="005B73C8"/>
    <w:rsid w:val="005B76B4"/>
    <w:rsid w:val="005B7AC4"/>
    <w:rsid w:val="005B7EF6"/>
    <w:rsid w:val="005C0949"/>
    <w:rsid w:val="005C0D90"/>
    <w:rsid w:val="005C1FFC"/>
    <w:rsid w:val="005C31D9"/>
    <w:rsid w:val="005C32D5"/>
    <w:rsid w:val="005C3449"/>
    <w:rsid w:val="005C3A12"/>
    <w:rsid w:val="005C44DC"/>
    <w:rsid w:val="005C5BF8"/>
    <w:rsid w:val="005C65E8"/>
    <w:rsid w:val="005C67DD"/>
    <w:rsid w:val="005C6AFA"/>
    <w:rsid w:val="005C7485"/>
    <w:rsid w:val="005C7FE3"/>
    <w:rsid w:val="005D07BA"/>
    <w:rsid w:val="005D12C1"/>
    <w:rsid w:val="005D12D2"/>
    <w:rsid w:val="005D137D"/>
    <w:rsid w:val="005D1462"/>
    <w:rsid w:val="005D1A08"/>
    <w:rsid w:val="005D2CDD"/>
    <w:rsid w:val="005D352C"/>
    <w:rsid w:val="005D3E69"/>
    <w:rsid w:val="005D3F87"/>
    <w:rsid w:val="005D4FDF"/>
    <w:rsid w:val="005D5133"/>
    <w:rsid w:val="005D5B62"/>
    <w:rsid w:val="005D60A4"/>
    <w:rsid w:val="005D6458"/>
    <w:rsid w:val="005D654F"/>
    <w:rsid w:val="005D65C5"/>
    <w:rsid w:val="005D746B"/>
    <w:rsid w:val="005D75CD"/>
    <w:rsid w:val="005D799C"/>
    <w:rsid w:val="005D7C5A"/>
    <w:rsid w:val="005E0215"/>
    <w:rsid w:val="005E021D"/>
    <w:rsid w:val="005E0B0D"/>
    <w:rsid w:val="005E0C93"/>
    <w:rsid w:val="005E1915"/>
    <w:rsid w:val="005E1B95"/>
    <w:rsid w:val="005E294B"/>
    <w:rsid w:val="005E3875"/>
    <w:rsid w:val="005E48BB"/>
    <w:rsid w:val="005E4D1A"/>
    <w:rsid w:val="005E518F"/>
    <w:rsid w:val="005E6298"/>
    <w:rsid w:val="005E7DC9"/>
    <w:rsid w:val="005F0768"/>
    <w:rsid w:val="005F085C"/>
    <w:rsid w:val="005F0D89"/>
    <w:rsid w:val="005F169D"/>
    <w:rsid w:val="005F16E0"/>
    <w:rsid w:val="005F1BAB"/>
    <w:rsid w:val="005F21F6"/>
    <w:rsid w:val="005F38FF"/>
    <w:rsid w:val="005F3926"/>
    <w:rsid w:val="005F427C"/>
    <w:rsid w:val="005F5202"/>
    <w:rsid w:val="005F6385"/>
    <w:rsid w:val="005F718D"/>
    <w:rsid w:val="005F75AD"/>
    <w:rsid w:val="005F78D5"/>
    <w:rsid w:val="005F7DEF"/>
    <w:rsid w:val="00600E0C"/>
    <w:rsid w:val="00600E56"/>
    <w:rsid w:val="006011FD"/>
    <w:rsid w:val="006013AB"/>
    <w:rsid w:val="00601526"/>
    <w:rsid w:val="00601BCB"/>
    <w:rsid w:val="00601D7F"/>
    <w:rsid w:val="00601F19"/>
    <w:rsid w:val="0060241B"/>
    <w:rsid w:val="00603092"/>
    <w:rsid w:val="006039B3"/>
    <w:rsid w:val="0060521E"/>
    <w:rsid w:val="00605278"/>
    <w:rsid w:val="00605636"/>
    <w:rsid w:val="00605718"/>
    <w:rsid w:val="006061D9"/>
    <w:rsid w:val="00606474"/>
    <w:rsid w:val="006069A9"/>
    <w:rsid w:val="006072F0"/>
    <w:rsid w:val="00607599"/>
    <w:rsid w:val="006076FC"/>
    <w:rsid w:val="0060774B"/>
    <w:rsid w:val="006077DC"/>
    <w:rsid w:val="00607D46"/>
    <w:rsid w:val="00607EAF"/>
    <w:rsid w:val="00611796"/>
    <w:rsid w:val="00612020"/>
    <w:rsid w:val="00613D95"/>
    <w:rsid w:val="00614F17"/>
    <w:rsid w:val="00615896"/>
    <w:rsid w:val="00615B75"/>
    <w:rsid w:val="00615F68"/>
    <w:rsid w:val="00616224"/>
    <w:rsid w:val="00616A9C"/>
    <w:rsid w:val="00616F6C"/>
    <w:rsid w:val="00617479"/>
    <w:rsid w:val="00617DF9"/>
    <w:rsid w:val="00617F0A"/>
    <w:rsid w:val="00620592"/>
    <w:rsid w:val="00621307"/>
    <w:rsid w:val="00621905"/>
    <w:rsid w:val="00622184"/>
    <w:rsid w:val="0062366D"/>
    <w:rsid w:val="0062460F"/>
    <w:rsid w:val="00624863"/>
    <w:rsid w:val="00624EC9"/>
    <w:rsid w:val="00625551"/>
    <w:rsid w:val="00625D40"/>
    <w:rsid w:val="00626ACD"/>
    <w:rsid w:val="00626E1A"/>
    <w:rsid w:val="006276A1"/>
    <w:rsid w:val="00627995"/>
    <w:rsid w:val="00630726"/>
    <w:rsid w:val="00630A0D"/>
    <w:rsid w:val="00630AB6"/>
    <w:rsid w:val="00630CD0"/>
    <w:rsid w:val="006312AF"/>
    <w:rsid w:val="006312DA"/>
    <w:rsid w:val="006315F4"/>
    <w:rsid w:val="006320A7"/>
    <w:rsid w:val="00632914"/>
    <w:rsid w:val="00632B6E"/>
    <w:rsid w:val="0063319B"/>
    <w:rsid w:val="00633BC4"/>
    <w:rsid w:val="00634473"/>
    <w:rsid w:val="00635137"/>
    <w:rsid w:val="006361AA"/>
    <w:rsid w:val="006364D6"/>
    <w:rsid w:val="00636CA6"/>
    <w:rsid w:val="00636D63"/>
    <w:rsid w:val="00637119"/>
    <w:rsid w:val="006371A7"/>
    <w:rsid w:val="006374AD"/>
    <w:rsid w:val="00637C87"/>
    <w:rsid w:val="00637DD5"/>
    <w:rsid w:val="006406C3"/>
    <w:rsid w:val="0064100D"/>
    <w:rsid w:val="00642251"/>
    <w:rsid w:val="00643C14"/>
    <w:rsid w:val="00643C3C"/>
    <w:rsid w:val="00643F09"/>
    <w:rsid w:val="00644291"/>
    <w:rsid w:val="006442F2"/>
    <w:rsid w:val="006461C2"/>
    <w:rsid w:val="006465B1"/>
    <w:rsid w:val="006466C4"/>
    <w:rsid w:val="00646AF8"/>
    <w:rsid w:val="00647179"/>
    <w:rsid w:val="00647B97"/>
    <w:rsid w:val="00647CDA"/>
    <w:rsid w:val="00652038"/>
    <w:rsid w:val="00652102"/>
    <w:rsid w:val="0065280E"/>
    <w:rsid w:val="0065281C"/>
    <w:rsid w:val="0065348F"/>
    <w:rsid w:val="006537B1"/>
    <w:rsid w:val="00653D06"/>
    <w:rsid w:val="006547C4"/>
    <w:rsid w:val="006550C8"/>
    <w:rsid w:val="0065644C"/>
    <w:rsid w:val="00656AE2"/>
    <w:rsid w:val="00657340"/>
    <w:rsid w:val="006577CB"/>
    <w:rsid w:val="0065780A"/>
    <w:rsid w:val="00660CF9"/>
    <w:rsid w:val="00661BD6"/>
    <w:rsid w:val="00661EE9"/>
    <w:rsid w:val="006623AD"/>
    <w:rsid w:val="00662972"/>
    <w:rsid w:val="006635E8"/>
    <w:rsid w:val="00663693"/>
    <w:rsid w:val="006640CB"/>
    <w:rsid w:val="006645FE"/>
    <w:rsid w:val="00664D5D"/>
    <w:rsid w:val="00665C8C"/>
    <w:rsid w:val="00667473"/>
    <w:rsid w:val="006675A3"/>
    <w:rsid w:val="006676CA"/>
    <w:rsid w:val="00670064"/>
    <w:rsid w:val="00670F0F"/>
    <w:rsid w:val="0067136A"/>
    <w:rsid w:val="0067266A"/>
    <w:rsid w:val="00672A8D"/>
    <w:rsid w:val="00672CDA"/>
    <w:rsid w:val="00673614"/>
    <w:rsid w:val="006739EA"/>
    <w:rsid w:val="006740A7"/>
    <w:rsid w:val="00674220"/>
    <w:rsid w:val="00675197"/>
    <w:rsid w:val="0067563C"/>
    <w:rsid w:val="00675EC9"/>
    <w:rsid w:val="0067664F"/>
    <w:rsid w:val="0067723B"/>
    <w:rsid w:val="00677365"/>
    <w:rsid w:val="00677C69"/>
    <w:rsid w:val="0068002C"/>
    <w:rsid w:val="0068049F"/>
    <w:rsid w:val="00680A8F"/>
    <w:rsid w:val="00681325"/>
    <w:rsid w:val="00681BCB"/>
    <w:rsid w:val="00681DE2"/>
    <w:rsid w:val="00682D53"/>
    <w:rsid w:val="00683153"/>
    <w:rsid w:val="00683A20"/>
    <w:rsid w:val="00683D04"/>
    <w:rsid w:val="006850BD"/>
    <w:rsid w:val="00685631"/>
    <w:rsid w:val="006860A7"/>
    <w:rsid w:val="0068673F"/>
    <w:rsid w:val="00686B85"/>
    <w:rsid w:val="00687BF8"/>
    <w:rsid w:val="00690004"/>
    <w:rsid w:val="0069188E"/>
    <w:rsid w:val="006923EE"/>
    <w:rsid w:val="00692B1D"/>
    <w:rsid w:val="00692CEB"/>
    <w:rsid w:val="00693E9E"/>
    <w:rsid w:val="0069413E"/>
    <w:rsid w:val="00694271"/>
    <w:rsid w:val="006943A2"/>
    <w:rsid w:val="006947A2"/>
    <w:rsid w:val="006949CE"/>
    <w:rsid w:val="00694AAA"/>
    <w:rsid w:val="006954AF"/>
    <w:rsid w:val="0069595C"/>
    <w:rsid w:val="006959C0"/>
    <w:rsid w:val="00695CD0"/>
    <w:rsid w:val="00695D2E"/>
    <w:rsid w:val="00696451"/>
    <w:rsid w:val="0069685E"/>
    <w:rsid w:val="00696CCD"/>
    <w:rsid w:val="0069725C"/>
    <w:rsid w:val="006977C5"/>
    <w:rsid w:val="00697EFA"/>
    <w:rsid w:val="006A0463"/>
    <w:rsid w:val="006A0840"/>
    <w:rsid w:val="006A1C5A"/>
    <w:rsid w:val="006A1FA5"/>
    <w:rsid w:val="006A206E"/>
    <w:rsid w:val="006A2751"/>
    <w:rsid w:val="006A2A36"/>
    <w:rsid w:val="006A2B61"/>
    <w:rsid w:val="006A2E22"/>
    <w:rsid w:val="006A3562"/>
    <w:rsid w:val="006A3989"/>
    <w:rsid w:val="006A3FFD"/>
    <w:rsid w:val="006A4751"/>
    <w:rsid w:val="006A4B7B"/>
    <w:rsid w:val="006A4C18"/>
    <w:rsid w:val="006A4DC9"/>
    <w:rsid w:val="006A57A7"/>
    <w:rsid w:val="006A5F47"/>
    <w:rsid w:val="006A685A"/>
    <w:rsid w:val="006A68C8"/>
    <w:rsid w:val="006A69AE"/>
    <w:rsid w:val="006A77AE"/>
    <w:rsid w:val="006B0038"/>
    <w:rsid w:val="006B0B21"/>
    <w:rsid w:val="006B110B"/>
    <w:rsid w:val="006B16B0"/>
    <w:rsid w:val="006B16D7"/>
    <w:rsid w:val="006B25D7"/>
    <w:rsid w:val="006B26F8"/>
    <w:rsid w:val="006B34CB"/>
    <w:rsid w:val="006B3D92"/>
    <w:rsid w:val="006B47A0"/>
    <w:rsid w:val="006B50EC"/>
    <w:rsid w:val="006B519F"/>
    <w:rsid w:val="006B5480"/>
    <w:rsid w:val="006B621E"/>
    <w:rsid w:val="006B73C7"/>
    <w:rsid w:val="006B7822"/>
    <w:rsid w:val="006B7BBE"/>
    <w:rsid w:val="006C229B"/>
    <w:rsid w:val="006C2ABA"/>
    <w:rsid w:val="006C30CD"/>
    <w:rsid w:val="006C33F0"/>
    <w:rsid w:val="006C38B6"/>
    <w:rsid w:val="006C40CB"/>
    <w:rsid w:val="006C41A2"/>
    <w:rsid w:val="006C472D"/>
    <w:rsid w:val="006C472E"/>
    <w:rsid w:val="006C49D1"/>
    <w:rsid w:val="006C541E"/>
    <w:rsid w:val="006C5489"/>
    <w:rsid w:val="006C5750"/>
    <w:rsid w:val="006C582A"/>
    <w:rsid w:val="006C6A92"/>
    <w:rsid w:val="006C6E44"/>
    <w:rsid w:val="006C6ED7"/>
    <w:rsid w:val="006C7242"/>
    <w:rsid w:val="006C7683"/>
    <w:rsid w:val="006D1CA2"/>
    <w:rsid w:val="006D2F94"/>
    <w:rsid w:val="006D2FF8"/>
    <w:rsid w:val="006D38D0"/>
    <w:rsid w:val="006D3C3D"/>
    <w:rsid w:val="006D4126"/>
    <w:rsid w:val="006D48A6"/>
    <w:rsid w:val="006D4A4D"/>
    <w:rsid w:val="006D68B8"/>
    <w:rsid w:val="006D6D6A"/>
    <w:rsid w:val="006D72ED"/>
    <w:rsid w:val="006E0AA0"/>
    <w:rsid w:val="006E0AA5"/>
    <w:rsid w:val="006E0B99"/>
    <w:rsid w:val="006E162A"/>
    <w:rsid w:val="006E1B64"/>
    <w:rsid w:val="006E24BE"/>
    <w:rsid w:val="006E37A5"/>
    <w:rsid w:val="006E4DB8"/>
    <w:rsid w:val="006E6A15"/>
    <w:rsid w:val="006E717F"/>
    <w:rsid w:val="006E7C36"/>
    <w:rsid w:val="006F01B7"/>
    <w:rsid w:val="006F04B3"/>
    <w:rsid w:val="006F0B4C"/>
    <w:rsid w:val="006F12CD"/>
    <w:rsid w:val="006F12D6"/>
    <w:rsid w:val="006F151C"/>
    <w:rsid w:val="006F167A"/>
    <w:rsid w:val="006F1BE5"/>
    <w:rsid w:val="006F1DA5"/>
    <w:rsid w:val="006F231B"/>
    <w:rsid w:val="006F2673"/>
    <w:rsid w:val="006F4B1A"/>
    <w:rsid w:val="006F4B2D"/>
    <w:rsid w:val="006F4CBF"/>
    <w:rsid w:val="006F5034"/>
    <w:rsid w:val="006F512B"/>
    <w:rsid w:val="006F6071"/>
    <w:rsid w:val="006F6158"/>
    <w:rsid w:val="006F71F6"/>
    <w:rsid w:val="006F7B6F"/>
    <w:rsid w:val="00700589"/>
    <w:rsid w:val="00700D9E"/>
    <w:rsid w:val="00700FE0"/>
    <w:rsid w:val="00701075"/>
    <w:rsid w:val="00701996"/>
    <w:rsid w:val="007020C1"/>
    <w:rsid w:val="00702F61"/>
    <w:rsid w:val="00702FB1"/>
    <w:rsid w:val="00703505"/>
    <w:rsid w:val="00703DA2"/>
    <w:rsid w:val="007049EE"/>
    <w:rsid w:val="00704BAE"/>
    <w:rsid w:val="00705124"/>
    <w:rsid w:val="00705511"/>
    <w:rsid w:val="00705965"/>
    <w:rsid w:val="007062BD"/>
    <w:rsid w:val="0070722F"/>
    <w:rsid w:val="0070739E"/>
    <w:rsid w:val="00711396"/>
    <w:rsid w:val="007116CA"/>
    <w:rsid w:val="007119DA"/>
    <w:rsid w:val="0071295D"/>
    <w:rsid w:val="007132E9"/>
    <w:rsid w:val="0071375B"/>
    <w:rsid w:val="00713BBE"/>
    <w:rsid w:val="00713DA2"/>
    <w:rsid w:val="0071477E"/>
    <w:rsid w:val="007148A9"/>
    <w:rsid w:val="00714CD6"/>
    <w:rsid w:val="00715231"/>
    <w:rsid w:val="00715991"/>
    <w:rsid w:val="00715E56"/>
    <w:rsid w:val="00715ED8"/>
    <w:rsid w:val="00717009"/>
    <w:rsid w:val="00717A8E"/>
    <w:rsid w:val="00721046"/>
    <w:rsid w:val="0072131A"/>
    <w:rsid w:val="00722D1A"/>
    <w:rsid w:val="00723DA6"/>
    <w:rsid w:val="00724C3B"/>
    <w:rsid w:val="00724CB1"/>
    <w:rsid w:val="0072582A"/>
    <w:rsid w:val="00725D75"/>
    <w:rsid w:val="00726E51"/>
    <w:rsid w:val="00726FA1"/>
    <w:rsid w:val="0072714E"/>
    <w:rsid w:val="007274DF"/>
    <w:rsid w:val="007277FD"/>
    <w:rsid w:val="00730ED3"/>
    <w:rsid w:val="007315E7"/>
    <w:rsid w:val="00731F99"/>
    <w:rsid w:val="00732C54"/>
    <w:rsid w:val="00732D39"/>
    <w:rsid w:val="00733177"/>
    <w:rsid w:val="00733D80"/>
    <w:rsid w:val="00733E8E"/>
    <w:rsid w:val="00736724"/>
    <w:rsid w:val="00736F5A"/>
    <w:rsid w:val="00737721"/>
    <w:rsid w:val="00737C96"/>
    <w:rsid w:val="00737F73"/>
    <w:rsid w:val="00740280"/>
    <w:rsid w:val="00741785"/>
    <w:rsid w:val="007427B3"/>
    <w:rsid w:val="007429CC"/>
    <w:rsid w:val="00742A4F"/>
    <w:rsid w:val="00743D3F"/>
    <w:rsid w:val="00744954"/>
    <w:rsid w:val="007449F3"/>
    <w:rsid w:val="00744BE9"/>
    <w:rsid w:val="007465F9"/>
    <w:rsid w:val="00746C85"/>
    <w:rsid w:val="00747499"/>
    <w:rsid w:val="00747517"/>
    <w:rsid w:val="007503DC"/>
    <w:rsid w:val="00750583"/>
    <w:rsid w:val="00753512"/>
    <w:rsid w:val="007539B3"/>
    <w:rsid w:val="00753EA9"/>
    <w:rsid w:val="007540FD"/>
    <w:rsid w:val="00754142"/>
    <w:rsid w:val="007547F4"/>
    <w:rsid w:val="00755E59"/>
    <w:rsid w:val="0075646D"/>
    <w:rsid w:val="007568E6"/>
    <w:rsid w:val="00756A0D"/>
    <w:rsid w:val="00756B11"/>
    <w:rsid w:val="00756FAF"/>
    <w:rsid w:val="007572C2"/>
    <w:rsid w:val="00757BD7"/>
    <w:rsid w:val="00760B58"/>
    <w:rsid w:val="0076204E"/>
    <w:rsid w:val="007628DC"/>
    <w:rsid w:val="0076291D"/>
    <w:rsid w:val="00762AF2"/>
    <w:rsid w:val="007632D0"/>
    <w:rsid w:val="00763C29"/>
    <w:rsid w:val="00763C57"/>
    <w:rsid w:val="007640AF"/>
    <w:rsid w:val="00764C59"/>
    <w:rsid w:val="007655AF"/>
    <w:rsid w:val="00765AFE"/>
    <w:rsid w:val="00765B43"/>
    <w:rsid w:val="0076665F"/>
    <w:rsid w:val="00766C0A"/>
    <w:rsid w:val="0076731D"/>
    <w:rsid w:val="00767426"/>
    <w:rsid w:val="00767603"/>
    <w:rsid w:val="007679F5"/>
    <w:rsid w:val="0077017A"/>
    <w:rsid w:val="00770B51"/>
    <w:rsid w:val="00770CA0"/>
    <w:rsid w:val="00770CAC"/>
    <w:rsid w:val="00772355"/>
    <w:rsid w:val="00772456"/>
    <w:rsid w:val="00772851"/>
    <w:rsid w:val="00772B5A"/>
    <w:rsid w:val="00772C49"/>
    <w:rsid w:val="00772CB4"/>
    <w:rsid w:val="00773E87"/>
    <w:rsid w:val="007742B4"/>
    <w:rsid w:val="007746F4"/>
    <w:rsid w:val="00774D32"/>
    <w:rsid w:val="00774D90"/>
    <w:rsid w:val="00774DB4"/>
    <w:rsid w:val="00774F25"/>
    <w:rsid w:val="00775D55"/>
    <w:rsid w:val="0077693D"/>
    <w:rsid w:val="00776A5A"/>
    <w:rsid w:val="00777597"/>
    <w:rsid w:val="007779D3"/>
    <w:rsid w:val="00777EE4"/>
    <w:rsid w:val="00780592"/>
    <w:rsid w:val="007819A1"/>
    <w:rsid w:val="00782400"/>
    <w:rsid w:val="007824D5"/>
    <w:rsid w:val="0078323B"/>
    <w:rsid w:val="0078340B"/>
    <w:rsid w:val="007839C4"/>
    <w:rsid w:val="007839E3"/>
    <w:rsid w:val="00784744"/>
    <w:rsid w:val="00784821"/>
    <w:rsid w:val="00784E73"/>
    <w:rsid w:val="00785DCB"/>
    <w:rsid w:val="00786892"/>
    <w:rsid w:val="007869DB"/>
    <w:rsid w:val="00786C68"/>
    <w:rsid w:val="0078705C"/>
    <w:rsid w:val="007870EB"/>
    <w:rsid w:val="007876CE"/>
    <w:rsid w:val="007900CC"/>
    <w:rsid w:val="007918EA"/>
    <w:rsid w:val="00791CC3"/>
    <w:rsid w:val="00792831"/>
    <w:rsid w:val="00793885"/>
    <w:rsid w:val="00795737"/>
    <w:rsid w:val="00796455"/>
    <w:rsid w:val="00796645"/>
    <w:rsid w:val="007966AF"/>
    <w:rsid w:val="00796C81"/>
    <w:rsid w:val="00796CC3"/>
    <w:rsid w:val="00796D66"/>
    <w:rsid w:val="00796E27"/>
    <w:rsid w:val="007972D4"/>
    <w:rsid w:val="007976AE"/>
    <w:rsid w:val="007977CA"/>
    <w:rsid w:val="007A032B"/>
    <w:rsid w:val="007A0526"/>
    <w:rsid w:val="007A0674"/>
    <w:rsid w:val="007A0682"/>
    <w:rsid w:val="007A0B03"/>
    <w:rsid w:val="007A1263"/>
    <w:rsid w:val="007A1F71"/>
    <w:rsid w:val="007A2D2F"/>
    <w:rsid w:val="007A2EE3"/>
    <w:rsid w:val="007A3873"/>
    <w:rsid w:val="007A3AFE"/>
    <w:rsid w:val="007A4036"/>
    <w:rsid w:val="007A4451"/>
    <w:rsid w:val="007A4788"/>
    <w:rsid w:val="007A590B"/>
    <w:rsid w:val="007A590F"/>
    <w:rsid w:val="007A6CCA"/>
    <w:rsid w:val="007A7D5E"/>
    <w:rsid w:val="007A7E3B"/>
    <w:rsid w:val="007A7E78"/>
    <w:rsid w:val="007B0198"/>
    <w:rsid w:val="007B08A3"/>
    <w:rsid w:val="007B0FB7"/>
    <w:rsid w:val="007B1AAD"/>
    <w:rsid w:val="007B31EE"/>
    <w:rsid w:val="007B455F"/>
    <w:rsid w:val="007B4ACB"/>
    <w:rsid w:val="007B5C13"/>
    <w:rsid w:val="007B690C"/>
    <w:rsid w:val="007B6B88"/>
    <w:rsid w:val="007B6C61"/>
    <w:rsid w:val="007B6F8D"/>
    <w:rsid w:val="007B7F78"/>
    <w:rsid w:val="007C1286"/>
    <w:rsid w:val="007C1D1F"/>
    <w:rsid w:val="007C1E0D"/>
    <w:rsid w:val="007C29FE"/>
    <w:rsid w:val="007C32A8"/>
    <w:rsid w:val="007C351C"/>
    <w:rsid w:val="007C3899"/>
    <w:rsid w:val="007C4AFE"/>
    <w:rsid w:val="007C51A1"/>
    <w:rsid w:val="007C532B"/>
    <w:rsid w:val="007C564D"/>
    <w:rsid w:val="007C57DE"/>
    <w:rsid w:val="007C5D45"/>
    <w:rsid w:val="007C6058"/>
    <w:rsid w:val="007C658E"/>
    <w:rsid w:val="007C79BB"/>
    <w:rsid w:val="007C7AA5"/>
    <w:rsid w:val="007D0859"/>
    <w:rsid w:val="007D087D"/>
    <w:rsid w:val="007D0A32"/>
    <w:rsid w:val="007D0A60"/>
    <w:rsid w:val="007D0B2A"/>
    <w:rsid w:val="007D15F5"/>
    <w:rsid w:val="007D1817"/>
    <w:rsid w:val="007D3C1E"/>
    <w:rsid w:val="007D466B"/>
    <w:rsid w:val="007D4BFE"/>
    <w:rsid w:val="007D531C"/>
    <w:rsid w:val="007D53B6"/>
    <w:rsid w:val="007D5B19"/>
    <w:rsid w:val="007D6178"/>
    <w:rsid w:val="007D6499"/>
    <w:rsid w:val="007D6D52"/>
    <w:rsid w:val="007D6DF8"/>
    <w:rsid w:val="007D7D09"/>
    <w:rsid w:val="007E0845"/>
    <w:rsid w:val="007E0EEF"/>
    <w:rsid w:val="007E21DF"/>
    <w:rsid w:val="007E2A65"/>
    <w:rsid w:val="007E4ED0"/>
    <w:rsid w:val="007E5337"/>
    <w:rsid w:val="007E571A"/>
    <w:rsid w:val="007E72FF"/>
    <w:rsid w:val="007E7DC1"/>
    <w:rsid w:val="007E7F7F"/>
    <w:rsid w:val="007F0354"/>
    <w:rsid w:val="007F3464"/>
    <w:rsid w:val="007F35F4"/>
    <w:rsid w:val="007F37C1"/>
    <w:rsid w:val="007F3F57"/>
    <w:rsid w:val="007F4774"/>
    <w:rsid w:val="007F56E0"/>
    <w:rsid w:val="007F5BB8"/>
    <w:rsid w:val="007F6455"/>
    <w:rsid w:val="007F67A8"/>
    <w:rsid w:val="007F69F9"/>
    <w:rsid w:val="007F7129"/>
    <w:rsid w:val="007F7867"/>
    <w:rsid w:val="007F7B65"/>
    <w:rsid w:val="0080036F"/>
    <w:rsid w:val="008005D7"/>
    <w:rsid w:val="008006F7"/>
    <w:rsid w:val="00801CC5"/>
    <w:rsid w:val="00802AC5"/>
    <w:rsid w:val="00804658"/>
    <w:rsid w:val="00804F4C"/>
    <w:rsid w:val="00804F78"/>
    <w:rsid w:val="008057CB"/>
    <w:rsid w:val="0080580F"/>
    <w:rsid w:val="0080674E"/>
    <w:rsid w:val="008068BC"/>
    <w:rsid w:val="00806B4F"/>
    <w:rsid w:val="00806E9F"/>
    <w:rsid w:val="00807102"/>
    <w:rsid w:val="0081041C"/>
    <w:rsid w:val="00810C26"/>
    <w:rsid w:val="00810CD2"/>
    <w:rsid w:val="00811031"/>
    <w:rsid w:val="00813104"/>
    <w:rsid w:val="008131AE"/>
    <w:rsid w:val="008133C1"/>
    <w:rsid w:val="00813F66"/>
    <w:rsid w:val="00814138"/>
    <w:rsid w:val="00814B18"/>
    <w:rsid w:val="00815227"/>
    <w:rsid w:val="008152F0"/>
    <w:rsid w:val="008153B6"/>
    <w:rsid w:val="00815B06"/>
    <w:rsid w:val="00816386"/>
    <w:rsid w:val="0081780C"/>
    <w:rsid w:val="00817C1A"/>
    <w:rsid w:val="00817FA9"/>
    <w:rsid w:val="0082038E"/>
    <w:rsid w:val="00820980"/>
    <w:rsid w:val="00820F21"/>
    <w:rsid w:val="008215A3"/>
    <w:rsid w:val="008221B2"/>
    <w:rsid w:val="008229E8"/>
    <w:rsid w:val="0082351C"/>
    <w:rsid w:val="008239B1"/>
    <w:rsid w:val="00823E74"/>
    <w:rsid w:val="00824378"/>
    <w:rsid w:val="008245CE"/>
    <w:rsid w:val="008252FD"/>
    <w:rsid w:val="0082555C"/>
    <w:rsid w:val="008255CD"/>
    <w:rsid w:val="008257A4"/>
    <w:rsid w:val="00825818"/>
    <w:rsid w:val="008260CD"/>
    <w:rsid w:val="00826AA1"/>
    <w:rsid w:val="00827980"/>
    <w:rsid w:val="00827BE3"/>
    <w:rsid w:val="00827EB4"/>
    <w:rsid w:val="008306BC"/>
    <w:rsid w:val="00830E7A"/>
    <w:rsid w:val="008311CC"/>
    <w:rsid w:val="00831CD2"/>
    <w:rsid w:val="0083200C"/>
    <w:rsid w:val="008320A4"/>
    <w:rsid w:val="00832193"/>
    <w:rsid w:val="0083313D"/>
    <w:rsid w:val="0083329E"/>
    <w:rsid w:val="00833807"/>
    <w:rsid w:val="00833962"/>
    <w:rsid w:val="0083435A"/>
    <w:rsid w:val="00834574"/>
    <w:rsid w:val="00834727"/>
    <w:rsid w:val="00834EBD"/>
    <w:rsid w:val="00836B92"/>
    <w:rsid w:val="00837247"/>
    <w:rsid w:val="00837DB3"/>
    <w:rsid w:val="008403EF"/>
    <w:rsid w:val="00840535"/>
    <w:rsid w:val="008413CC"/>
    <w:rsid w:val="00841804"/>
    <w:rsid w:val="00841982"/>
    <w:rsid w:val="00841B5E"/>
    <w:rsid w:val="00842347"/>
    <w:rsid w:val="00842393"/>
    <w:rsid w:val="00842448"/>
    <w:rsid w:val="008428DC"/>
    <w:rsid w:val="00842F03"/>
    <w:rsid w:val="00843144"/>
    <w:rsid w:val="00844120"/>
    <w:rsid w:val="008442F5"/>
    <w:rsid w:val="00844D2E"/>
    <w:rsid w:val="008456FB"/>
    <w:rsid w:val="008459A5"/>
    <w:rsid w:val="00846132"/>
    <w:rsid w:val="008466DF"/>
    <w:rsid w:val="008475E0"/>
    <w:rsid w:val="008503A1"/>
    <w:rsid w:val="00850CD3"/>
    <w:rsid w:val="008516E6"/>
    <w:rsid w:val="008517B1"/>
    <w:rsid w:val="008518EB"/>
    <w:rsid w:val="0085220D"/>
    <w:rsid w:val="00852CCB"/>
    <w:rsid w:val="00852EBC"/>
    <w:rsid w:val="00852FE1"/>
    <w:rsid w:val="008544F6"/>
    <w:rsid w:val="00855EBC"/>
    <w:rsid w:val="00856363"/>
    <w:rsid w:val="008566A6"/>
    <w:rsid w:val="00856A38"/>
    <w:rsid w:val="008573A0"/>
    <w:rsid w:val="00857CC6"/>
    <w:rsid w:val="00860074"/>
    <w:rsid w:val="00860874"/>
    <w:rsid w:val="008617C1"/>
    <w:rsid w:val="008619A6"/>
    <w:rsid w:val="00861C34"/>
    <w:rsid w:val="0086247F"/>
    <w:rsid w:val="00862510"/>
    <w:rsid w:val="00862543"/>
    <w:rsid w:val="00862C9F"/>
    <w:rsid w:val="00863FD5"/>
    <w:rsid w:val="00864235"/>
    <w:rsid w:val="00864A4A"/>
    <w:rsid w:val="0086533B"/>
    <w:rsid w:val="00865638"/>
    <w:rsid w:val="008660D1"/>
    <w:rsid w:val="008663E3"/>
    <w:rsid w:val="00866CD5"/>
    <w:rsid w:val="00866D31"/>
    <w:rsid w:val="00866D6F"/>
    <w:rsid w:val="00867132"/>
    <w:rsid w:val="0086715E"/>
    <w:rsid w:val="00870001"/>
    <w:rsid w:val="00870326"/>
    <w:rsid w:val="0087071F"/>
    <w:rsid w:val="00870F02"/>
    <w:rsid w:val="008719FE"/>
    <w:rsid w:val="00872EDD"/>
    <w:rsid w:val="0087314C"/>
    <w:rsid w:val="008734F7"/>
    <w:rsid w:val="00873537"/>
    <w:rsid w:val="00873A5F"/>
    <w:rsid w:val="00873C38"/>
    <w:rsid w:val="00873F95"/>
    <w:rsid w:val="00874D3C"/>
    <w:rsid w:val="00875824"/>
    <w:rsid w:val="00875C3E"/>
    <w:rsid w:val="00876F63"/>
    <w:rsid w:val="00877068"/>
    <w:rsid w:val="00877149"/>
    <w:rsid w:val="00877A7E"/>
    <w:rsid w:val="00877AD2"/>
    <w:rsid w:val="008800B7"/>
    <w:rsid w:val="00881485"/>
    <w:rsid w:val="00881FB3"/>
    <w:rsid w:val="008822AA"/>
    <w:rsid w:val="008825D3"/>
    <w:rsid w:val="008827DE"/>
    <w:rsid w:val="008833F8"/>
    <w:rsid w:val="008843F1"/>
    <w:rsid w:val="00885897"/>
    <w:rsid w:val="008868E0"/>
    <w:rsid w:val="00886930"/>
    <w:rsid w:val="00886D2E"/>
    <w:rsid w:val="00886FC3"/>
    <w:rsid w:val="008875A1"/>
    <w:rsid w:val="008878A9"/>
    <w:rsid w:val="00887F66"/>
    <w:rsid w:val="00890EA1"/>
    <w:rsid w:val="00893591"/>
    <w:rsid w:val="008963A6"/>
    <w:rsid w:val="00896AC3"/>
    <w:rsid w:val="00896DF5"/>
    <w:rsid w:val="00897881"/>
    <w:rsid w:val="008A1156"/>
    <w:rsid w:val="008A1727"/>
    <w:rsid w:val="008A1BFD"/>
    <w:rsid w:val="008A24B6"/>
    <w:rsid w:val="008A2634"/>
    <w:rsid w:val="008A27D4"/>
    <w:rsid w:val="008A37E5"/>
    <w:rsid w:val="008A3E0B"/>
    <w:rsid w:val="008A3E91"/>
    <w:rsid w:val="008A45AD"/>
    <w:rsid w:val="008A4605"/>
    <w:rsid w:val="008A4945"/>
    <w:rsid w:val="008A53F0"/>
    <w:rsid w:val="008A58DD"/>
    <w:rsid w:val="008A60FD"/>
    <w:rsid w:val="008A6424"/>
    <w:rsid w:val="008A644A"/>
    <w:rsid w:val="008A6730"/>
    <w:rsid w:val="008A6AB4"/>
    <w:rsid w:val="008A6C03"/>
    <w:rsid w:val="008B071F"/>
    <w:rsid w:val="008B17F3"/>
    <w:rsid w:val="008B1833"/>
    <w:rsid w:val="008B24F8"/>
    <w:rsid w:val="008B26E6"/>
    <w:rsid w:val="008B2AAD"/>
    <w:rsid w:val="008B3312"/>
    <w:rsid w:val="008B33BB"/>
    <w:rsid w:val="008B34EB"/>
    <w:rsid w:val="008B3B56"/>
    <w:rsid w:val="008B3B5F"/>
    <w:rsid w:val="008B3C51"/>
    <w:rsid w:val="008B3CD6"/>
    <w:rsid w:val="008B43E1"/>
    <w:rsid w:val="008B4A21"/>
    <w:rsid w:val="008B4D2A"/>
    <w:rsid w:val="008B4EF6"/>
    <w:rsid w:val="008B4F1D"/>
    <w:rsid w:val="008B5102"/>
    <w:rsid w:val="008B571D"/>
    <w:rsid w:val="008B5744"/>
    <w:rsid w:val="008B5D12"/>
    <w:rsid w:val="008B60F7"/>
    <w:rsid w:val="008B6A2F"/>
    <w:rsid w:val="008B7AB4"/>
    <w:rsid w:val="008C0DBD"/>
    <w:rsid w:val="008C13EA"/>
    <w:rsid w:val="008C1F83"/>
    <w:rsid w:val="008C23E8"/>
    <w:rsid w:val="008C266A"/>
    <w:rsid w:val="008C51AF"/>
    <w:rsid w:val="008C58D4"/>
    <w:rsid w:val="008C5BD4"/>
    <w:rsid w:val="008C74B8"/>
    <w:rsid w:val="008C7744"/>
    <w:rsid w:val="008C7D0A"/>
    <w:rsid w:val="008C7E2B"/>
    <w:rsid w:val="008D0E78"/>
    <w:rsid w:val="008D1255"/>
    <w:rsid w:val="008D12EE"/>
    <w:rsid w:val="008D14A4"/>
    <w:rsid w:val="008D1B59"/>
    <w:rsid w:val="008D23BD"/>
    <w:rsid w:val="008D240C"/>
    <w:rsid w:val="008D3310"/>
    <w:rsid w:val="008D39E2"/>
    <w:rsid w:val="008D3C4A"/>
    <w:rsid w:val="008D441E"/>
    <w:rsid w:val="008D4BFF"/>
    <w:rsid w:val="008D59BA"/>
    <w:rsid w:val="008D66D0"/>
    <w:rsid w:val="008D7236"/>
    <w:rsid w:val="008D7677"/>
    <w:rsid w:val="008D77D4"/>
    <w:rsid w:val="008D7DF9"/>
    <w:rsid w:val="008E09C9"/>
    <w:rsid w:val="008E1190"/>
    <w:rsid w:val="008E1C1A"/>
    <w:rsid w:val="008E1E07"/>
    <w:rsid w:val="008E2457"/>
    <w:rsid w:val="008E249C"/>
    <w:rsid w:val="008E2CAE"/>
    <w:rsid w:val="008E2EAF"/>
    <w:rsid w:val="008E35CE"/>
    <w:rsid w:val="008E3EC1"/>
    <w:rsid w:val="008E429F"/>
    <w:rsid w:val="008E4AD8"/>
    <w:rsid w:val="008E4E63"/>
    <w:rsid w:val="008E5B70"/>
    <w:rsid w:val="008E64B0"/>
    <w:rsid w:val="008E6B4B"/>
    <w:rsid w:val="008E7078"/>
    <w:rsid w:val="008E7860"/>
    <w:rsid w:val="008E7BCE"/>
    <w:rsid w:val="008F08DE"/>
    <w:rsid w:val="008F0E14"/>
    <w:rsid w:val="008F1C35"/>
    <w:rsid w:val="008F2C1F"/>
    <w:rsid w:val="008F31CA"/>
    <w:rsid w:val="008F44DD"/>
    <w:rsid w:val="008F49AA"/>
    <w:rsid w:val="008F59CC"/>
    <w:rsid w:val="008F5E6F"/>
    <w:rsid w:val="008F5EF2"/>
    <w:rsid w:val="008F5F61"/>
    <w:rsid w:val="008F6BC8"/>
    <w:rsid w:val="008F716F"/>
    <w:rsid w:val="008F7D94"/>
    <w:rsid w:val="009010B4"/>
    <w:rsid w:val="00901353"/>
    <w:rsid w:val="009018D9"/>
    <w:rsid w:val="00901C82"/>
    <w:rsid w:val="009026EA"/>
    <w:rsid w:val="0090336D"/>
    <w:rsid w:val="00903701"/>
    <w:rsid w:val="00903E0C"/>
    <w:rsid w:val="009043DE"/>
    <w:rsid w:val="009044C4"/>
    <w:rsid w:val="00904F16"/>
    <w:rsid w:val="00905103"/>
    <w:rsid w:val="0090662F"/>
    <w:rsid w:val="00906E17"/>
    <w:rsid w:val="009103D3"/>
    <w:rsid w:val="0091042C"/>
    <w:rsid w:val="0091058D"/>
    <w:rsid w:val="0091078C"/>
    <w:rsid w:val="0091213B"/>
    <w:rsid w:val="0091215C"/>
    <w:rsid w:val="009125F4"/>
    <w:rsid w:val="00913064"/>
    <w:rsid w:val="009150D0"/>
    <w:rsid w:val="009161A1"/>
    <w:rsid w:val="009164CC"/>
    <w:rsid w:val="00916584"/>
    <w:rsid w:val="009169E9"/>
    <w:rsid w:val="00916A72"/>
    <w:rsid w:val="0091748F"/>
    <w:rsid w:val="00920478"/>
    <w:rsid w:val="0092155A"/>
    <w:rsid w:val="00921DC2"/>
    <w:rsid w:val="0092219C"/>
    <w:rsid w:val="009230BD"/>
    <w:rsid w:val="00924F57"/>
    <w:rsid w:val="0092542E"/>
    <w:rsid w:val="0092593A"/>
    <w:rsid w:val="00925CBB"/>
    <w:rsid w:val="00926569"/>
    <w:rsid w:val="00926665"/>
    <w:rsid w:val="00926C28"/>
    <w:rsid w:val="00927200"/>
    <w:rsid w:val="00927C54"/>
    <w:rsid w:val="009304D5"/>
    <w:rsid w:val="00930D1C"/>
    <w:rsid w:val="00931004"/>
    <w:rsid w:val="0093118D"/>
    <w:rsid w:val="00931A34"/>
    <w:rsid w:val="00931D94"/>
    <w:rsid w:val="00934BDB"/>
    <w:rsid w:val="009362BD"/>
    <w:rsid w:val="009362E8"/>
    <w:rsid w:val="009364D5"/>
    <w:rsid w:val="00936943"/>
    <w:rsid w:val="0093766D"/>
    <w:rsid w:val="00937AAB"/>
    <w:rsid w:val="00940347"/>
    <w:rsid w:val="00940879"/>
    <w:rsid w:val="00940FFA"/>
    <w:rsid w:val="00941629"/>
    <w:rsid w:val="00941C6D"/>
    <w:rsid w:val="00941FD3"/>
    <w:rsid w:val="009424B0"/>
    <w:rsid w:val="0094271D"/>
    <w:rsid w:val="00942934"/>
    <w:rsid w:val="00942B67"/>
    <w:rsid w:val="009438C2"/>
    <w:rsid w:val="00943AA6"/>
    <w:rsid w:val="00943E25"/>
    <w:rsid w:val="00943F9A"/>
    <w:rsid w:val="00944384"/>
    <w:rsid w:val="00944397"/>
    <w:rsid w:val="009443ED"/>
    <w:rsid w:val="009444F6"/>
    <w:rsid w:val="009445DF"/>
    <w:rsid w:val="00944EA8"/>
    <w:rsid w:val="00944F04"/>
    <w:rsid w:val="009451BC"/>
    <w:rsid w:val="009452E8"/>
    <w:rsid w:val="009458B2"/>
    <w:rsid w:val="00945CD9"/>
    <w:rsid w:val="00946124"/>
    <w:rsid w:val="009467FA"/>
    <w:rsid w:val="00947142"/>
    <w:rsid w:val="00947483"/>
    <w:rsid w:val="0094771B"/>
    <w:rsid w:val="00947A3D"/>
    <w:rsid w:val="00950B10"/>
    <w:rsid w:val="00951D54"/>
    <w:rsid w:val="00951FFF"/>
    <w:rsid w:val="00952172"/>
    <w:rsid w:val="00952A29"/>
    <w:rsid w:val="00952BD5"/>
    <w:rsid w:val="00953538"/>
    <w:rsid w:val="00953B48"/>
    <w:rsid w:val="00954051"/>
    <w:rsid w:val="0095491D"/>
    <w:rsid w:val="00955077"/>
    <w:rsid w:val="009550A5"/>
    <w:rsid w:val="0095554D"/>
    <w:rsid w:val="00955672"/>
    <w:rsid w:val="009562B7"/>
    <w:rsid w:val="00956676"/>
    <w:rsid w:val="00956AC8"/>
    <w:rsid w:val="00957AF0"/>
    <w:rsid w:val="0096013E"/>
    <w:rsid w:val="0096093E"/>
    <w:rsid w:val="009621FB"/>
    <w:rsid w:val="00962D74"/>
    <w:rsid w:val="00963D90"/>
    <w:rsid w:val="00963E96"/>
    <w:rsid w:val="00964385"/>
    <w:rsid w:val="009660F0"/>
    <w:rsid w:val="0096797A"/>
    <w:rsid w:val="009705BA"/>
    <w:rsid w:val="0097142E"/>
    <w:rsid w:val="009714C0"/>
    <w:rsid w:val="00971661"/>
    <w:rsid w:val="00972B96"/>
    <w:rsid w:val="00973547"/>
    <w:rsid w:val="00973746"/>
    <w:rsid w:val="009737D8"/>
    <w:rsid w:val="00973FB5"/>
    <w:rsid w:val="0097415F"/>
    <w:rsid w:val="009742D0"/>
    <w:rsid w:val="009748D7"/>
    <w:rsid w:val="00974E17"/>
    <w:rsid w:val="009768C5"/>
    <w:rsid w:val="00976C50"/>
    <w:rsid w:val="00977761"/>
    <w:rsid w:val="00977B46"/>
    <w:rsid w:val="00977B49"/>
    <w:rsid w:val="0098077A"/>
    <w:rsid w:val="009827EA"/>
    <w:rsid w:val="00982CA2"/>
    <w:rsid w:val="00983109"/>
    <w:rsid w:val="0098323B"/>
    <w:rsid w:val="00983284"/>
    <w:rsid w:val="00983492"/>
    <w:rsid w:val="0098377F"/>
    <w:rsid w:val="00985A26"/>
    <w:rsid w:val="00986159"/>
    <w:rsid w:val="00986BD0"/>
    <w:rsid w:val="00992277"/>
    <w:rsid w:val="0099315B"/>
    <w:rsid w:val="00994BBD"/>
    <w:rsid w:val="00994C97"/>
    <w:rsid w:val="00995296"/>
    <w:rsid w:val="00995906"/>
    <w:rsid w:val="009968AE"/>
    <w:rsid w:val="00996EC7"/>
    <w:rsid w:val="009A01B1"/>
    <w:rsid w:val="009A03C1"/>
    <w:rsid w:val="009A078D"/>
    <w:rsid w:val="009A1079"/>
    <w:rsid w:val="009A283C"/>
    <w:rsid w:val="009A29B7"/>
    <w:rsid w:val="009A2AF4"/>
    <w:rsid w:val="009A4771"/>
    <w:rsid w:val="009A4D3D"/>
    <w:rsid w:val="009A559B"/>
    <w:rsid w:val="009A6266"/>
    <w:rsid w:val="009A76EB"/>
    <w:rsid w:val="009A7C9E"/>
    <w:rsid w:val="009B0087"/>
    <w:rsid w:val="009B009F"/>
    <w:rsid w:val="009B0202"/>
    <w:rsid w:val="009B0F5A"/>
    <w:rsid w:val="009B11DD"/>
    <w:rsid w:val="009B14FD"/>
    <w:rsid w:val="009B1611"/>
    <w:rsid w:val="009B2745"/>
    <w:rsid w:val="009B2DF7"/>
    <w:rsid w:val="009B4311"/>
    <w:rsid w:val="009B43ED"/>
    <w:rsid w:val="009B48DE"/>
    <w:rsid w:val="009B4B85"/>
    <w:rsid w:val="009B5C2C"/>
    <w:rsid w:val="009B623F"/>
    <w:rsid w:val="009B6ACF"/>
    <w:rsid w:val="009B6CA1"/>
    <w:rsid w:val="009B7722"/>
    <w:rsid w:val="009C02D9"/>
    <w:rsid w:val="009C17F9"/>
    <w:rsid w:val="009C3F41"/>
    <w:rsid w:val="009C40E1"/>
    <w:rsid w:val="009C4328"/>
    <w:rsid w:val="009C452D"/>
    <w:rsid w:val="009C4CC7"/>
    <w:rsid w:val="009C546C"/>
    <w:rsid w:val="009C7037"/>
    <w:rsid w:val="009C734E"/>
    <w:rsid w:val="009C7A7B"/>
    <w:rsid w:val="009C7D25"/>
    <w:rsid w:val="009D153A"/>
    <w:rsid w:val="009D227D"/>
    <w:rsid w:val="009D25CA"/>
    <w:rsid w:val="009D31E4"/>
    <w:rsid w:val="009D366D"/>
    <w:rsid w:val="009D3B4F"/>
    <w:rsid w:val="009D3F14"/>
    <w:rsid w:val="009D4561"/>
    <w:rsid w:val="009D48EB"/>
    <w:rsid w:val="009D68AC"/>
    <w:rsid w:val="009D6F87"/>
    <w:rsid w:val="009D7364"/>
    <w:rsid w:val="009D7A9D"/>
    <w:rsid w:val="009D7C87"/>
    <w:rsid w:val="009D7E17"/>
    <w:rsid w:val="009D7FB5"/>
    <w:rsid w:val="009D7FB6"/>
    <w:rsid w:val="009E0793"/>
    <w:rsid w:val="009E084B"/>
    <w:rsid w:val="009E1610"/>
    <w:rsid w:val="009E3BBE"/>
    <w:rsid w:val="009E456B"/>
    <w:rsid w:val="009E518A"/>
    <w:rsid w:val="009E5707"/>
    <w:rsid w:val="009E5A2D"/>
    <w:rsid w:val="009E614B"/>
    <w:rsid w:val="009E69A8"/>
    <w:rsid w:val="009E6F50"/>
    <w:rsid w:val="009E7101"/>
    <w:rsid w:val="009E7333"/>
    <w:rsid w:val="009F0D1E"/>
    <w:rsid w:val="009F17AC"/>
    <w:rsid w:val="009F1F3C"/>
    <w:rsid w:val="009F2659"/>
    <w:rsid w:val="009F3BFA"/>
    <w:rsid w:val="009F3C8E"/>
    <w:rsid w:val="009F4DFB"/>
    <w:rsid w:val="009F59B7"/>
    <w:rsid w:val="009F633F"/>
    <w:rsid w:val="009F6682"/>
    <w:rsid w:val="009F6A0C"/>
    <w:rsid w:val="009F6D56"/>
    <w:rsid w:val="009F6FE8"/>
    <w:rsid w:val="009F7209"/>
    <w:rsid w:val="009F7254"/>
    <w:rsid w:val="00A0023F"/>
    <w:rsid w:val="00A00471"/>
    <w:rsid w:val="00A00505"/>
    <w:rsid w:val="00A00EA4"/>
    <w:rsid w:val="00A01627"/>
    <w:rsid w:val="00A019A3"/>
    <w:rsid w:val="00A025ED"/>
    <w:rsid w:val="00A02671"/>
    <w:rsid w:val="00A028B8"/>
    <w:rsid w:val="00A02A98"/>
    <w:rsid w:val="00A02E91"/>
    <w:rsid w:val="00A0377C"/>
    <w:rsid w:val="00A037C6"/>
    <w:rsid w:val="00A03B75"/>
    <w:rsid w:val="00A03CA7"/>
    <w:rsid w:val="00A04254"/>
    <w:rsid w:val="00A04A52"/>
    <w:rsid w:val="00A04C61"/>
    <w:rsid w:val="00A0529F"/>
    <w:rsid w:val="00A06274"/>
    <w:rsid w:val="00A064FB"/>
    <w:rsid w:val="00A06B19"/>
    <w:rsid w:val="00A06DB3"/>
    <w:rsid w:val="00A06DCE"/>
    <w:rsid w:val="00A06E05"/>
    <w:rsid w:val="00A06F5E"/>
    <w:rsid w:val="00A07901"/>
    <w:rsid w:val="00A1077B"/>
    <w:rsid w:val="00A10B37"/>
    <w:rsid w:val="00A10B59"/>
    <w:rsid w:val="00A1182C"/>
    <w:rsid w:val="00A11A45"/>
    <w:rsid w:val="00A1382F"/>
    <w:rsid w:val="00A140D0"/>
    <w:rsid w:val="00A14D6B"/>
    <w:rsid w:val="00A163DC"/>
    <w:rsid w:val="00A2023D"/>
    <w:rsid w:val="00A209A7"/>
    <w:rsid w:val="00A20ABD"/>
    <w:rsid w:val="00A2132A"/>
    <w:rsid w:val="00A22DDA"/>
    <w:rsid w:val="00A23570"/>
    <w:rsid w:val="00A238C9"/>
    <w:rsid w:val="00A23DED"/>
    <w:rsid w:val="00A23EAA"/>
    <w:rsid w:val="00A23EE9"/>
    <w:rsid w:val="00A24BB0"/>
    <w:rsid w:val="00A25E37"/>
    <w:rsid w:val="00A2618E"/>
    <w:rsid w:val="00A266F7"/>
    <w:rsid w:val="00A26949"/>
    <w:rsid w:val="00A26D08"/>
    <w:rsid w:val="00A278A6"/>
    <w:rsid w:val="00A309DC"/>
    <w:rsid w:val="00A312A5"/>
    <w:rsid w:val="00A31DB3"/>
    <w:rsid w:val="00A34486"/>
    <w:rsid w:val="00A344D7"/>
    <w:rsid w:val="00A349CF"/>
    <w:rsid w:val="00A349E4"/>
    <w:rsid w:val="00A349F0"/>
    <w:rsid w:val="00A34EEF"/>
    <w:rsid w:val="00A350DC"/>
    <w:rsid w:val="00A35163"/>
    <w:rsid w:val="00A36126"/>
    <w:rsid w:val="00A36B76"/>
    <w:rsid w:val="00A36D0B"/>
    <w:rsid w:val="00A3761A"/>
    <w:rsid w:val="00A417C7"/>
    <w:rsid w:val="00A41928"/>
    <w:rsid w:val="00A43576"/>
    <w:rsid w:val="00A437A4"/>
    <w:rsid w:val="00A43C23"/>
    <w:rsid w:val="00A44023"/>
    <w:rsid w:val="00A44695"/>
    <w:rsid w:val="00A44885"/>
    <w:rsid w:val="00A44BBE"/>
    <w:rsid w:val="00A44BFC"/>
    <w:rsid w:val="00A4623F"/>
    <w:rsid w:val="00A46F2C"/>
    <w:rsid w:val="00A46F32"/>
    <w:rsid w:val="00A46FD8"/>
    <w:rsid w:val="00A474C9"/>
    <w:rsid w:val="00A47669"/>
    <w:rsid w:val="00A47E19"/>
    <w:rsid w:val="00A50ACD"/>
    <w:rsid w:val="00A511F7"/>
    <w:rsid w:val="00A52063"/>
    <w:rsid w:val="00A52F7B"/>
    <w:rsid w:val="00A5335E"/>
    <w:rsid w:val="00A538D4"/>
    <w:rsid w:val="00A55939"/>
    <w:rsid w:val="00A561B4"/>
    <w:rsid w:val="00A563E7"/>
    <w:rsid w:val="00A5660E"/>
    <w:rsid w:val="00A56727"/>
    <w:rsid w:val="00A56E2B"/>
    <w:rsid w:val="00A572D8"/>
    <w:rsid w:val="00A577CE"/>
    <w:rsid w:val="00A57896"/>
    <w:rsid w:val="00A600D3"/>
    <w:rsid w:val="00A60447"/>
    <w:rsid w:val="00A609E7"/>
    <w:rsid w:val="00A61BE2"/>
    <w:rsid w:val="00A622FA"/>
    <w:rsid w:val="00A62D33"/>
    <w:rsid w:val="00A63089"/>
    <w:rsid w:val="00A64D8A"/>
    <w:rsid w:val="00A6560E"/>
    <w:rsid w:val="00A658D4"/>
    <w:rsid w:val="00A65C6B"/>
    <w:rsid w:val="00A65D28"/>
    <w:rsid w:val="00A65E9F"/>
    <w:rsid w:val="00A6625F"/>
    <w:rsid w:val="00A67D52"/>
    <w:rsid w:val="00A7042A"/>
    <w:rsid w:val="00A7080A"/>
    <w:rsid w:val="00A712B2"/>
    <w:rsid w:val="00A72260"/>
    <w:rsid w:val="00A7285C"/>
    <w:rsid w:val="00A72DDB"/>
    <w:rsid w:val="00A7302D"/>
    <w:rsid w:val="00A7360F"/>
    <w:rsid w:val="00A73CB8"/>
    <w:rsid w:val="00A73E1E"/>
    <w:rsid w:val="00A74522"/>
    <w:rsid w:val="00A7489B"/>
    <w:rsid w:val="00A74973"/>
    <w:rsid w:val="00A74DE3"/>
    <w:rsid w:val="00A74E92"/>
    <w:rsid w:val="00A75159"/>
    <w:rsid w:val="00A751D6"/>
    <w:rsid w:val="00A75E42"/>
    <w:rsid w:val="00A76E51"/>
    <w:rsid w:val="00A776E7"/>
    <w:rsid w:val="00A80201"/>
    <w:rsid w:val="00A80805"/>
    <w:rsid w:val="00A8092B"/>
    <w:rsid w:val="00A80A63"/>
    <w:rsid w:val="00A8124D"/>
    <w:rsid w:val="00A8174F"/>
    <w:rsid w:val="00A81FFC"/>
    <w:rsid w:val="00A820B6"/>
    <w:rsid w:val="00A825A6"/>
    <w:rsid w:val="00A8363F"/>
    <w:rsid w:val="00A83F28"/>
    <w:rsid w:val="00A83F33"/>
    <w:rsid w:val="00A848DF"/>
    <w:rsid w:val="00A851EA"/>
    <w:rsid w:val="00A85E10"/>
    <w:rsid w:val="00A869F3"/>
    <w:rsid w:val="00A87C6F"/>
    <w:rsid w:val="00A87D02"/>
    <w:rsid w:val="00A90027"/>
    <w:rsid w:val="00A90488"/>
    <w:rsid w:val="00A9049C"/>
    <w:rsid w:val="00A90945"/>
    <w:rsid w:val="00A90C7A"/>
    <w:rsid w:val="00A914F5"/>
    <w:rsid w:val="00A91BC5"/>
    <w:rsid w:val="00A92D42"/>
    <w:rsid w:val="00A93E34"/>
    <w:rsid w:val="00A94001"/>
    <w:rsid w:val="00A94D6E"/>
    <w:rsid w:val="00A95386"/>
    <w:rsid w:val="00A96A4C"/>
    <w:rsid w:val="00A97EF4"/>
    <w:rsid w:val="00AA02FA"/>
    <w:rsid w:val="00AA0D75"/>
    <w:rsid w:val="00AA0EF0"/>
    <w:rsid w:val="00AA16BD"/>
    <w:rsid w:val="00AA1BD7"/>
    <w:rsid w:val="00AA2B90"/>
    <w:rsid w:val="00AA2C50"/>
    <w:rsid w:val="00AA2DDD"/>
    <w:rsid w:val="00AA2E4A"/>
    <w:rsid w:val="00AA3101"/>
    <w:rsid w:val="00AA3862"/>
    <w:rsid w:val="00AA3BCA"/>
    <w:rsid w:val="00AA46E8"/>
    <w:rsid w:val="00AA4734"/>
    <w:rsid w:val="00AA47D6"/>
    <w:rsid w:val="00AA6A55"/>
    <w:rsid w:val="00AA79BD"/>
    <w:rsid w:val="00AA7FFD"/>
    <w:rsid w:val="00AB04AD"/>
    <w:rsid w:val="00AB05DB"/>
    <w:rsid w:val="00AB0E07"/>
    <w:rsid w:val="00AB0E1A"/>
    <w:rsid w:val="00AB21C0"/>
    <w:rsid w:val="00AB2643"/>
    <w:rsid w:val="00AB2AE0"/>
    <w:rsid w:val="00AB38F2"/>
    <w:rsid w:val="00AB3E5F"/>
    <w:rsid w:val="00AB4744"/>
    <w:rsid w:val="00AB4DAE"/>
    <w:rsid w:val="00AB56E0"/>
    <w:rsid w:val="00AB5CC7"/>
    <w:rsid w:val="00AB61B8"/>
    <w:rsid w:val="00AB62FA"/>
    <w:rsid w:val="00AB6484"/>
    <w:rsid w:val="00AB65F5"/>
    <w:rsid w:val="00AB6A3D"/>
    <w:rsid w:val="00AB6F56"/>
    <w:rsid w:val="00AB7794"/>
    <w:rsid w:val="00AB7D9C"/>
    <w:rsid w:val="00AB7ED4"/>
    <w:rsid w:val="00AC0252"/>
    <w:rsid w:val="00AC07DA"/>
    <w:rsid w:val="00AC0A36"/>
    <w:rsid w:val="00AC0ABE"/>
    <w:rsid w:val="00AC13C9"/>
    <w:rsid w:val="00AC20A8"/>
    <w:rsid w:val="00AC21A3"/>
    <w:rsid w:val="00AC2A5F"/>
    <w:rsid w:val="00AC3658"/>
    <w:rsid w:val="00AC3722"/>
    <w:rsid w:val="00AC3DBB"/>
    <w:rsid w:val="00AC41E9"/>
    <w:rsid w:val="00AC4FA6"/>
    <w:rsid w:val="00AC5260"/>
    <w:rsid w:val="00AC62A6"/>
    <w:rsid w:val="00AC6F91"/>
    <w:rsid w:val="00AC72E4"/>
    <w:rsid w:val="00AC7507"/>
    <w:rsid w:val="00AC7CB0"/>
    <w:rsid w:val="00AD023F"/>
    <w:rsid w:val="00AD0338"/>
    <w:rsid w:val="00AD06B9"/>
    <w:rsid w:val="00AD06FB"/>
    <w:rsid w:val="00AD0D2B"/>
    <w:rsid w:val="00AD136A"/>
    <w:rsid w:val="00AD13D4"/>
    <w:rsid w:val="00AD1415"/>
    <w:rsid w:val="00AD2954"/>
    <w:rsid w:val="00AD38C3"/>
    <w:rsid w:val="00AD4135"/>
    <w:rsid w:val="00AD5360"/>
    <w:rsid w:val="00AD5826"/>
    <w:rsid w:val="00AD68BF"/>
    <w:rsid w:val="00AD6EE4"/>
    <w:rsid w:val="00AD6FB1"/>
    <w:rsid w:val="00AE0391"/>
    <w:rsid w:val="00AE0A85"/>
    <w:rsid w:val="00AE0BEB"/>
    <w:rsid w:val="00AE2B11"/>
    <w:rsid w:val="00AE3325"/>
    <w:rsid w:val="00AE3B33"/>
    <w:rsid w:val="00AE4348"/>
    <w:rsid w:val="00AE4FA4"/>
    <w:rsid w:val="00AE54B6"/>
    <w:rsid w:val="00AE5B68"/>
    <w:rsid w:val="00AE5ED6"/>
    <w:rsid w:val="00AE63E3"/>
    <w:rsid w:val="00AE746B"/>
    <w:rsid w:val="00AE78D7"/>
    <w:rsid w:val="00AE7914"/>
    <w:rsid w:val="00AF0291"/>
    <w:rsid w:val="00AF0559"/>
    <w:rsid w:val="00AF0754"/>
    <w:rsid w:val="00AF1286"/>
    <w:rsid w:val="00AF15AA"/>
    <w:rsid w:val="00AF1F2A"/>
    <w:rsid w:val="00AF294D"/>
    <w:rsid w:val="00AF2E0E"/>
    <w:rsid w:val="00AF35F6"/>
    <w:rsid w:val="00AF3878"/>
    <w:rsid w:val="00AF3FD2"/>
    <w:rsid w:val="00AF438E"/>
    <w:rsid w:val="00AF4FA6"/>
    <w:rsid w:val="00AF4FE3"/>
    <w:rsid w:val="00AF538E"/>
    <w:rsid w:val="00AF5628"/>
    <w:rsid w:val="00AF5A6D"/>
    <w:rsid w:val="00AF6242"/>
    <w:rsid w:val="00AF7341"/>
    <w:rsid w:val="00AF76F2"/>
    <w:rsid w:val="00AF7794"/>
    <w:rsid w:val="00AF7A08"/>
    <w:rsid w:val="00AF7A36"/>
    <w:rsid w:val="00AF7AEF"/>
    <w:rsid w:val="00B0127B"/>
    <w:rsid w:val="00B027A4"/>
    <w:rsid w:val="00B02977"/>
    <w:rsid w:val="00B02C84"/>
    <w:rsid w:val="00B039DA"/>
    <w:rsid w:val="00B03AA5"/>
    <w:rsid w:val="00B05742"/>
    <w:rsid w:val="00B057D5"/>
    <w:rsid w:val="00B0619F"/>
    <w:rsid w:val="00B06E98"/>
    <w:rsid w:val="00B07298"/>
    <w:rsid w:val="00B0786B"/>
    <w:rsid w:val="00B07969"/>
    <w:rsid w:val="00B10453"/>
    <w:rsid w:val="00B12584"/>
    <w:rsid w:val="00B12E48"/>
    <w:rsid w:val="00B12F02"/>
    <w:rsid w:val="00B13B30"/>
    <w:rsid w:val="00B13D65"/>
    <w:rsid w:val="00B14785"/>
    <w:rsid w:val="00B14DC2"/>
    <w:rsid w:val="00B158F8"/>
    <w:rsid w:val="00B15AB6"/>
    <w:rsid w:val="00B15C84"/>
    <w:rsid w:val="00B16AFC"/>
    <w:rsid w:val="00B17841"/>
    <w:rsid w:val="00B17BCF"/>
    <w:rsid w:val="00B17C6F"/>
    <w:rsid w:val="00B2062F"/>
    <w:rsid w:val="00B21B35"/>
    <w:rsid w:val="00B21E3E"/>
    <w:rsid w:val="00B21F2C"/>
    <w:rsid w:val="00B223E2"/>
    <w:rsid w:val="00B23E36"/>
    <w:rsid w:val="00B23EAA"/>
    <w:rsid w:val="00B24046"/>
    <w:rsid w:val="00B252F7"/>
    <w:rsid w:val="00B258E8"/>
    <w:rsid w:val="00B26284"/>
    <w:rsid w:val="00B27317"/>
    <w:rsid w:val="00B301E7"/>
    <w:rsid w:val="00B302B4"/>
    <w:rsid w:val="00B3082F"/>
    <w:rsid w:val="00B30954"/>
    <w:rsid w:val="00B3217D"/>
    <w:rsid w:val="00B32182"/>
    <w:rsid w:val="00B32464"/>
    <w:rsid w:val="00B32DED"/>
    <w:rsid w:val="00B32F56"/>
    <w:rsid w:val="00B332B5"/>
    <w:rsid w:val="00B33A60"/>
    <w:rsid w:val="00B33BAA"/>
    <w:rsid w:val="00B33C96"/>
    <w:rsid w:val="00B34490"/>
    <w:rsid w:val="00B344B3"/>
    <w:rsid w:val="00B35678"/>
    <w:rsid w:val="00B3631C"/>
    <w:rsid w:val="00B365C3"/>
    <w:rsid w:val="00B36638"/>
    <w:rsid w:val="00B36A7A"/>
    <w:rsid w:val="00B36C1A"/>
    <w:rsid w:val="00B3716F"/>
    <w:rsid w:val="00B37721"/>
    <w:rsid w:val="00B37998"/>
    <w:rsid w:val="00B37B7A"/>
    <w:rsid w:val="00B400BA"/>
    <w:rsid w:val="00B4028E"/>
    <w:rsid w:val="00B41462"/>
    <w:rsid w:val="00B41D7A"/>
    <w:rsid w:val="00B41E66"/>
    <w:rsid w:val="00B425AA"/>
    <w:rsid w:val="00B4375E"/>
    <w:rsid w:val="00B44371"/>
    <w:rsid w:val="00B45546"/>
    <w:rsid w:val="00B45BD5"/>
    <w:rsid w:val="00B46725"/>
    <w:rsid w:val="00B5024B"/>
    <w:rsid w:val="00B506E0"/>
    <w:rsid w:val="00B5086D"/>
    <w:rsid w:val="00B50A4A"/>
    <w:rsid w:val="00B511CF"/>
    <w:rsid w:val="00B5239D"/>
    <w:rsid w:val="00B5311D"/>
    <w:rsid w:val="00B53497"/>
    <w:rsid w:val="00B53B03"/>
    <w:rsid w:val="00B5481A"/>
    <w:rsid w:val="00B557B3"/>
    <w:rsid w:val="00B56035"/>
    <w:rsid w:val="00B5622C"/>
    <w:rsid w:val="00B57446"/>
    <w:rsid w:val="00B57891"/>
    <w:rsid w:val="00B57896"/>
    <w:rsid w:val="00B603BD"/>
    <w:rsid w:val="00B6173E"/>
    <w:rsid w:val="00B62204"/>
    <w:rsid w:val="00B625A0"/>
    <w:rsid w:val="00B626E9"/>
    <w:rsid w:val="00B62794"/>
    <w:rsid w:val="00B63057"/>
    <w:rsid w:val="00B63153"/>
    <w:rsid w:val="00B63565"/>
    <w:rsid w:val="00B639B6"/>
    <w:rsid w:val="00B639F6"/>
    <w:rsid w:val="00B63DBB"/>
    <w:rsid w:val="00B64252"/>
    <w:rsid w:val="00B645E9"/>
    <w:rsid w:val="00B646CB"/>
    <w:rsid w:val="00B65E27"/>
    <w:rsid w:val="00B65EDB"/>
    <w:rsid w:val="00B663EC"/>
    <w:rsid w:val="00B6654F"/>
    <w:rsid w:val="00B670B5"/>
    <w:rsid w:val="00B67291"/>
    <w:rsid w:val="00B67DF0"/>
    <w:rsid w:val="00B67F36"/>
    <w:rsid w:val="00B71EA9"/>
    <w:rsid w:val="00B71EBE"/>
    <w:rsid w:val="00B726AC"/>
    <w:rsid w:val="00B72DA9"/>
    <w:rsid w:val="00B737DD"/>
    <w:rsid w:val="00B74866"/>
    <w:rsid w:val="00B7509E"/>
    <w:rsid w:val="00B75769"/>
    <w:rsid w:val="00B76C0A"/>
    <w:rsid w:val="00B77043"/>
    <w:rsid w:val="00B7732E"/>
    <w:rsid w:val="00B77650"/>
    <w:rsid w:val="00B77666"/>
    <w:rsid w:val="00B77837"/>
    <w:rsid w:val="00B803EF"/>
    <w:rsid w:val="00B8064A"/>
    <w:rsid w:val="00B81840"/>
    <w:rsid w:val="00B81BB8"/>
    <w:rsid w:val="00B8236A"/>
    <w:rsid w:val="00B82D09"/>
    <w:rsid w:val="00B82DE5"/>
    <w:rsid w:val="00B830E0"/>
    <w:rsid w:val="00B83227"/>
    <w:rsid w:val="00B84204"/>
    <w:rsid w:val="00B848AF"/>
    <w:rsid w:val="00B85001"/>
    <w:rsid w:val="00B857B3"/>
    <w:rsid w:val="00B85D89"/>
    <w:rsid w:val="00B85E08"/>
    <w:rsid w:val="00B85F34"/>
    <w:rsid w:val="00B8769E"/>
    <w:rsid w:val="00B87A28"/>
    <w:rsid w:val="00B903DE"/>
    <w:rsid w:val="00B90AC2"/>
    <w:rsid w:val="00B90CDA"/>
    <w:rsid w:val="00B90E20"/>
    <w:rsid w:val="00B91BF2"/>
    <w:rsid w:val="00B93FED"/>
    <w:rsid w:val="00B94C16"/>
    <w:rsid w:val="00B94EEB"/>
    <w:rsid w:val="00B961CB"/>
    <w:rsid w:val="00B969EC"/>
    <w:rsid w:val="00B96AC7"/>
    <w:rsid w:val="00B96F07"/>
    <w:rsid w:val="00BA163B"/>
    <w:rsid w:val="00BA1EEE"/>
    <w:rsid w:val="00BA266C"/>
    <w:rsid w:val="00BA294C"/>
    <w:rsid w:val="00BA31CC"/>
    <w:rsid w:val="00BA33E9"/>
    <w:rsid w:val="00BA40A7"/>
    <w:rsid w:val="00BA41FE"/>
    <w:rsid w:val="00BA4C06"/>
    <w:rsid w:val="00BA4D1C"/>
    <w:rsid w:val="00BA5101"/>
    <w:rsid w:val="00BA5423"/>
    <w:rsid w:val="00BA57AC"/>
    <w:rsid w:val="00BA5E5A"/>
    <w:rsid w:val="00BA5FEB"/>
    <w:rsid w:val="00BA6203"/>
    <w:rsid w:val="00BA6C79"/>
    <w:rsid w:val="00BA6FB2"/>
    <w:rsid w:val="00BA72D6"/>
    <w:rsid w:val="00BB020E"/>
    <w:rsid w:val="00BB1BCD"/>
    <w:rsid w:val="00BB26E1"/>
    <w:rsid w:val="00BB3785"/>
    <w:rsid w:val="00BB3CAF"/>
    <w:rsid w:val="00BB3F71"/>
    <w:rsid w:val="00BB4A9E"/>
    <w:rsid w:val="00BB5362"/>
    <w:rsid w:val="00BB5644"/>
    <w:rsid w:val="00BB571B"/>
    <w:rsid w:val="00BB5E8C"/>
    <w:rsid w:val="00BB62A1"/>
    <w:rsid w:val="00BB6A5F"/>
    <w:rsid w:val="00BB6AA2"/>
    <w:rsid w:val="00BB6D78"/>
    <w:rsid w:val="00BB73C1"/>
    <w:rsid w:val="00BB7A98"/>
    <w:rsid w:val="00BB7E2F"/>
    <w:rsid w:val="00BC0187"/>
    <w:rsid w:val="00BC01F1"/>
    <w:rsid w:val="00BC0302"/>
    <w:rsid w:val="00BC08D0"/>
    <w:rsid w:val="00BC1629"/>
    <w:rsid w:val="00BC1EBD"/>
    <w:rsid w:val="00BC2214"/>
    <w:rsid w:val="00BC2723"/>
    <w:rsid w:val="00BC27E8"/>
    <w:rsid w:val="00BC2B93"/>
    <w:rsid w:val="00BC2F50"/>
    <w:rsid w:val="00BC3268"/>
    <w:rsid w:val="00BC3928"/>
    <w:rsid w:val="00BC3E35"/>
    <w:rsid w:val="00BC3E52"/>
    <w:rsid w:val="00BC4B1D"/>
    <w:rsid w:val="00BC5245"/>
    <w:rsid w:val="00BC53DB"/>
    <w:rsid w:val="00BC5CE8"/>
    <w:rsid w:val="00BC60AC"/>
    <w:rsid w:val="00BC60FF"/>
    <w:rsid w:val="00BC6579"/>
    <w:rsid w:val="00BC679D"/>
    <w:rsid w:val="00BC73AD"/>
    <w:rsid w:val="00BC79B7"/>
    <w:rsid w:val="00BC7D44"/>
    <w:rsid w:val="00BD004F"/>
    <w:rsid w:val="00BD24DB"/>
    <w:rsid w:val="00BD3A8E"/>
    <w:rsid w:val="00BD3B58"/>
    <w:rsid w:val="00BD4061"/>
    <w:rsid w:val="00BD4860"/>
    <w:rsid w:val="00BD4968"/>
    <w:rsid w:val="00BD5045"/>
    <w:rsid w:val="00BD52EE"/>
    <w:rsid w:val="00BD56C1"/>
    <w:rsid w:val="00BD5709"/>
    <w:rsid w:val="00BD598E"/>
    <w:rsid w:val="00BD5D93"/>
    <w:rsid w:val="00BD67DC"/>
    <w:rsid w:val="00BD688B"/>
    <w:rsid w:val="00BD71C8"/>
    <w:rsid w:val="00BD7295"/>
    <w:rsid w:val="00BD7549"/>
    <w:rsid w:val="00BE0B5E"/>
    <w:rsid w:val="00BE0BFF"/>
    <w:rsid w:val="00BE24F4"/>
    <w:rsid w:val="00BE28C1"/>
    <w:rsid w:val="00BE3524"/>
    <w:rsid w:val="00BE3B70"/>
    <w:rsid w:val="00BE3CB6"/>
    <w:rsid w:val="00BE3CEC"/>
    <w:rsid w:val="00BE3DDC"/>
    <w:rsid w:val="00BE42BA"/>
    <w:rsid w:val="00BE46EA"/>
    <w:rsid w:val="00BE4F04"/>
    <w:rsid w:val="00BE53DE"/>
    <w:rsid w:val="00BE5491"/>
    <w:rsid w:val="00BE5A66"/>
    <w:rsid w:val="00BE670D"/>
    <w:rsid w:val="00BE68A6"/>
    <w:rsid w:val="00BE6C4D"/>
    <w:rsid w:val="00BF00B0"/>
    <w:rsid w:val="00BF181D"/>
    <w:rsid w:val="00BF1A23"/>
    <w:rsid w:val="00BF1E4C"/>
    <w:rsid w:val="00BF21E8"/>
    <w:rsid w:val="00BF3026"/>
    <w:rsid w:val="00BF30A7"/>
    <w:rsid w:val="00BF383E"/>
    <w:rsid w:val="00BF38A1"/>
    <w:rsid w:val="00BF3FB8"/>
    <w:rsid w:val="00BF5076"/>
    <w:rsid w:val="00BF5737"/>
    <w:rsid w:val="00BF58D3"/>
    <w:rsid w:val="00BF5A77"/>
    <w:rsid w:val="00BF5ED1"/>
    <w:rsid w:val="00BF683A"/>
    <w:rsid w:val="00BF7782"/>
    <w:rsid w:val="00BF7C1D"/>
    <w:rsid w:val="00BF7D2A"/>
    <w:rsid w:val="00C00485"/>
    <w:rsid w:val="00C00663"/>
    <w:rsid w:val="00C01401"/>
    <w:rsid w:val="00C02180"/>
    <w:rsid w:val="00C02DF5"/>
    <w:rsid w:val="00C02FDC"/>
    <w:rsid w:val="00C03479"/>
    <w:rsid w:val="00C034BB"/>
    <w:rsid w:val="00C03BD9"/>
    <w:rsid w:val="00C0421D"/>
    <w:rsid w:val="00C0462B"/>
    <w:rsid w:val="00C04AD1"/>
    <w:rsid w:val="00C04E59"/>
    <w:rsid w:val="00C06F01"/>
    <w:rsid w:val="00C10D13"/>
    <w:rsid w:val="00C1118B"/>
    <w:rsid w:val="00C112AB"/>
    <w:rsid w:val="00C113A4"/>
    <w:rsid w:val="00C11CF4"/>
    <w:rsid w:val="00C1411C"/>
    <w:rsid w:val="00C141BA"/>
    <w:rsid w:val="00C1464B"/>
    <w:rsid w:val="00C14858"/>
    <w:rsid w:val="00C149DB"/>
    <w:rsid w:val="00C14F96"/>
    <w:rsid w:val="00C15129"/>
    <w:rsid w:val="00C16050"/>
    <w:rsid w:val="00C1615B"/>
    <w:rsid w:val="00C17192"/>
    <w:rsid w:val="00C17B79"/>
    <w:rsid w:val="00C17BFA"/>
    <w:rsid w:val="00C20B0D"/>
    <w:rsid w:val="00C20CD6"/>
    <w:rsid w:val="00C22634"/>
    <w:rsid w:val="00C22E38"/>
    <w:rsid w:val="00C232F9"/>
    <w:rsid w:val="00C23319"/>
    <w:rsid w:val="00C23646"/>
    <w:rsid w:val="00C240CF"/>
    <w:rsid w:val="00C243C5"/>
    <w:rsid w:val="00C24466"/>
    <w:rsid w:val="00C259BB"/>
    <w:rsid w:val="00C273FB"/>
    <w:rsid w:val="00C278A0"/>
    <w:rsid w:val="00C27AA6"/>
    <w:rsid w:val="00C27F49"/>
    <w:rsid w:val="00C304F8"/>
    <w:rsid w:val="00C31091"/>
    <w:rsid w:val="00C31515"/>
    <w:rsid w:val="00C316FF"/>
    <w:rsid w:val="00C31898"/>
    <w:rsid w:val="00C3295B"/>
    <w:rsid w:val="00C33364"/>
    <w:rsid w:val="00C3337F"/>
    <w:rsid w:val="00C348BD"/>
    <w:rsid w:val="00C34F39"/>
    <w:rsid w:val="00C35505"/>
    <w:rsid w:val="00C355E7"/>
    <w:rsid w:val="00C35659"/>
    <w:rsid w:val="00C36EAE"/>
    <w:rsid w:val="00C370CF"/>
    <w:rsid w:val="00C37687"/>
    <w:rsid w:val="00C37849"/>
    <w:rsid w:val="00C37AA9"/>
    <w:rsid w:val="00C40D4E"/>
    <w:rsid w:val="00C415EC"/>
    <w:rsid w:val="00C41AA2"/>
    <w:rsid w:val="00C42EFA"/>
    <w:rsid w:val="00C43844"/>
    <w:rsid w:val="00C44060"/>
    <w:rsid w:val="00C4496D"/>
    <w:rsid w:val="00C44A9B"/>
    <w:rsid w:val="00C450EA"/>
    <w:rsid w:val="00C45A67"/>
    <w:rsid w:val="00C45DBF"/>
    <w:rsid w:val="00C45EF1"/>
    <w:rsid w:val="00C46273"/>
    <w:rsid w:val="00C47154"/>
    <w:rsid w:val="00C47668"/>
    <w:rsid w:val="00C47878"/>
    <w:rsid w:val="00C47BB4"/>
    <w:rsid w:val="00C50067"/>
    <w:rsid w:val="00C50749"/>
    <w:rsid w:val="00C518B7"/>
    <w:rsid w:val="00C522F4"/>
    <w:rsid w:val="00C532E6"/>
    <w:rsid w:val="00C53C84"/>
    <w:rsid w:val="00C54AFA"/>
    <w:rsid w:val="00C55E1B"/>
    <w:rsid w:val="00C56D9B"/>
    <w:rsid w:val="00C57F99"/>
    <w:rsid w:val="00C601DF"/>
    <w:rsid w:val="00C603C6"/>
    <w:rsid w:val="00C606D5"/>
    <w:rsid w:val="00C60D77"/>
    <w:rsid w:val="00C62527"/>
    <w:rsid w:val="00C62610"/>
    <w:rsid w:val="00C63093"/>
    <w:rsid w:val="00C63199"/>
    <w:rsid w:val="00C63C75"/>
    <w:rsid w:val="00C63DCF"/>
    <w:rsid w:val="00C63F66"/>
    <w:rsid w:val="00C64EBC"/>
    <w:rsid w:val="00C6524E"/>
    <w:rsid w:val="00C657CA"/>
    <w:rsid w:val="00C66C37"/>
    <w:rsid w:val="00C67DF3"/>
    <w:rsid w:val="00C70460"/>
    <w:rsid w:val="00C70799"/>
    <w:rsid w:val="00C712CE"/>
    <w:rsid w:val="00C7132B"/>
    <w:rsid w:val="00C718DC"/>
    <w:rsid w:val="00C72C42"/>
    <w:rsid w:val="00C72F3B"/>
    <w:rsid w:val="00C73905"/>
    <w:rsid w:val="00C7423E"/>
    <w:rsid w:val="00C743C3"/>
    <w:rsid w:val="00C74530"/>
    <w:rsid w:val="00C7460E"/>
    <w:rsid w:val="00C74A54"/>
    <w:rsid w:val="00C7501B"/>
    <w:rsid w:val="00C758E5"/>
    <w:rsid w:val="00C764CF"/>
    <w:rsid w:val="00C77059"/>
    <w:rsid w:val="00C776AE"/>
    <w:rsid w:val="00C81006"/>
    <w:rsid w:val="00C82209"/>
    <w:rsid w:val="00C82332"/>
    <w:rsid w:val="00C84E4D"/>
    <w:rsid w:val="00C8530D"/>
    <w:rsid w:val="00C853F5"/>
    <w:rsid w:val="00C85531"/>
    <w:rsid w:val="00C85A36"/>
    <w:rsid w:val="00C86E0D"/>
    <w:rsid w:val="00C9056E"/>
    <w:rsid w:val="00C907C5"/>
    <w:rsid w:val="00C90DDC"/>
    <w:rsid w:val="00C91AEB"/>
    <w:rsid w:val="00C925CB"/>
    <w:rsid w:val="00C926C8"/>
    <w:rsid w:val="00C92AB2"/>
    <w:rsid w:val="00C93092"/>
    <w:rsid w:val="00C9311A"/>
    <w:rsid w:val="00C93EDA"/>
    <w:rsid w:val="00C93FB6"/>
    <w:rsid w:val="00C94BD7"/>
    <w:rsid w:val="00C94C81"/>
    <w:rsid w:val="00C96074"/>
    <w:rsid w:val="00C963CF"/>
    <w:rsid w:val="00C96CCF"/>
    <w:rsid w:val="00C96DEC"/>
    <w:rsid w:val="00C97183"/>
    <w:rsid w:val="00C97547"/>
    <w:rsid w:val="00CA0440"/>
    <w:rsid w:val="00CA0913"/>
    <w:rsid w:val="00CA0F63"/>
    <w:rsid w:val="00CA117E"/>
    <w:rsid w:val="00CA18CB"/>
    <w:rsid w:val="00CA1AFD"/>
    <w:rsid w:val="00CA3079"/>
    <w:rsid w:val="00CA35F8"/>
    <w:rsid w:val="00CA3A40"/>
    <w:rsid w:val="00CA46E2"/>
    <w:rsid w:val="00CA650D"/>
    <w:rsid w:val="00CA69DE"/>
    <w:rsid w:val="00CA6BF6"/>
    <w:rsid w:val="00CA7A64"/>
    <w:rsid w:val="00CA7EAC"/>
    <w:rsid w:val="00CB0679"/>
    <w:rsid w:val="00CB14AC"/>
    <w:rsid w:val="00CB19B6"/>
    <w:rsid w:val="00CB1A45"/>
    <w:rsid w:val="00CB1B37"/>
    <w:rsid w:val="00CB1DE0"/>
    <w:rsid w:val="00CB2538"/>
    <w:rsid w:val="00CB3526"/>
    <w:rsid w:val="00CB3DAE"/>
    <w:rsid w:val="00CB617B"/>
    <w:rsid w:val="00CB6426"/>
    <w:rsid w:val="00CB6905"/>
    <w:rsid w:val="00CB6CE9"/>
    <w:rsid w:val="00CB7671"/>
    <w:rsid w:val="00CB7C85"/>
    <w:rsid w:val="00CC044F"/>
    <w:rsid w:val="00CC0D46"/>
    <w:rsid w:val="00CC2264"/>
    <w:rsid w:val="00CC2533"/>
    <w:rsid w:val="00CC2CAE"/>
    <w:rsid w:val="00CC3193"/>
    <w:rsid w:val="00CC3C52"/>
    <w:rsid w:val="00CC4273"/>
    <w:rsid w:val="00CC4E38"/>
    <w:rsid w:val="00CC4E8B"/>
    <w:rsid w:val="00CC54C0"/>
    <w:rsid w:val="00CC5E75"/>
    <w:rsid w:val="00CC622A"/>
    <w:rsid w:val="00CC622E"/>
    <w:rsid w:val="00CD00BF"/>
    <w:rsid w:val="00CD03BE"/>
    <w:rsid w:val="00CD0E7D"/>
    <w:rsid w:val="00CD145D"/>
    <w:rsid w:val="00CD1FA9"/>
    <w:rsid w:val="00CD2547"/>
    <w:rsid w:val="00CD27A0"/>
    <w:rsid w:val="00CD34A3"/>
    <w:rsid w:val="00CD3901"/>
    <w:rsid w:val="00CD4879"/>
    <w:rsid w:val="00CD48FF"/>
    <w:rsid w:val="00CD55BC"/>
    <w:rsid w:val="00CD570B"/>
    <w:rsid w:val="00CD5AA8"/>
    <w:rsid w:val="00CD5B8A"/>
    <w:rsid w:val="00CD5F7B"/>
    <w:rsid w:val="00CD5F9B"/>
    <w:rsid w:val="00CD6754"/>
    <w:rsid w:val="00CD6957"/>
    <w:rsid w:val="00CD6D4F"/>
    <w:rsid w:val="00CD7569"/>
    <w:rsid w:val="00CE190A"/>
    <w:rsid w:val="00CE1F96"/>
    <w:rsid w:val="00CE2A91"/>
    <w:rsid w:val="00CE2D8D"/>
    <w:rsid w:val="00CE2E1F"/>
    <w:rsid w:val="00CE3605"/>
    <w:rsid w:val="00CE3726"/>
    <w:rsid w:val="00CE3AC0"/>
    <w:rsid w:val="00CE3C2B"/>
    <w:rsid w:val="00CE4313"/>
    <w:rsid w:val="00CE64FB"/>
    <w:rsid w:val="00CE7702"/>
    <w:rsid w:val="00CE7BFF"/>
    <w:rsid w:val="00CF077B"/>
    <w:rsid w:val="00CF216A"/>
    <w:rsid w:val="00CF27D4"/>
    <w:rsid w:val="00CF28C4"/>
    <w:rsid w:val="00CF3D09"/>
    <w:rsid w:val="00CF4143"/>
    <w:rsid w:val="00CF49D9"/>
    <w:rsid w:val="00CF4AC6"/>
    <w:rsid w:val="00CF50D5"/>
    <w:rsid w:val="00CF5577"/>
    <w:rsid w:val="00CF585A"/>
    <w:rsid w:val="00CF61F4"/>
    <w:rsid w:val="00CF6DFF"/>
    <w:rsid w:val="00D023D9"/>
    <w:rsid w:val="00D024F2"/>
    <w:rsid w:val="00D02A81"/>
    <w:rsid w:val="00D03234"/>
    <w:rsid w:val="00D034FB"/>
    <w:rsid w:val="00D03C45"/>
    <w:rsid w:val="00D046EB"/>
    <w:rsid w:val="00D04886"/>
    <w:rsid w:val="00D04B6D"/>
    <w:rsid w:val="00D052FB"/>
    <w:rsid w:val="00D05BC6"/>
    <w:rsid w:val="00D0674D"/>
    <w:rsid w:val="00D07319"/>
    <w:rsid w:val="00D07CD6"/>
    <w:rsid w:val="00D10154"/>
    <w:rsid w:val="00D1016C"/>
    <w:rsid w:val="00D10283"/>
    <w:rsid w:val="00D10E8C"/>
    <w:rsid w:val="00D1124C"/>
    <w:rsid w:val="00D1160D"/>
    <w:rsid w:val="00D1180A"/>
    <w:rsid w:val="00D12361"/>
    <w:rsid w:val="00D13024"/>
    <w:rsid w:val="00D1409A"/>
    <w:rsid w:val="00D14156"/>
    <w:rsid w:val="00D15B35"/>
    <w:rsid w:val="00D16C7E"/>
    <w:rsid w:val="00D175F7"/>
    <w:rsid w:val="00D17C6A"/>
    <w:rsid w:val="00D17D2D"/>
    <w:rsid w:val="00D2148B"/>
    <w:rsid w:val="00D21683"/>
    <w:rsid w:val="00D21971"/>
    <w:rsid w:val="00D22A89"/>
    <w:rsid w:val="00D2367C"/>
    <w:rsid w:val="00D2396E"/>
    <w:rsid w:val="00D24CA5"/>
    <w:rsid w:val="00D24F73"/>
    <w:rsid w:val="00D24F7F"/>
    <w:rsid w:val="00D25FB0"/>
    <w:rsid w:val="00D25FB1"/>
    <w:rsid w:val="00D2665C"/>
    <w:rsid w:val="00D267D8"/>
    <w:rsid w:val="00D26A97"/>
    <w:rsid w:val="00D26CAA"/>
    <w:rsid w:val="00D27068"/>
    <w:rsid w:val="00D30CC7"/>
    <w:rsid w:val="00D30D5B"/>
    <w:rsid w:val="00D30E05"/>
    <w:rsid w:val="00D316BE"/>
    <w:rsid w:val="00D31AF1"/>
    <w:rsid w:val="00D331AF"/>
    <w:rsid w:val="00D33BC3"/>
    <w:rsid w:val="00D33FC2"/>
    <w:rsid w:val="00D34428"/>
    <w:rsid w:val="00D3460C"/>
    <w:rsid w:val="00D346A8"/>
    <w:rsid w:val="00D34D77"/>
    <w:rsid w:val="00D357FC"/>
    <w:rsid w:val="00D35EC3"/>
    <w:rsid w:val="00D361DF"/>
    <w:rsid w:val="00D3726F"/>
    <w:rsid w:val="00D376AC"/>
    <w:rsid w:val="00D40309"/>
    <w:rsid w:val="00D403A6"/>
    <w:rsid w:val="00D40CAC"/>
    <w:rsid w:val="00D40F49"/>
    <w:rsid w:val="00D411C2"/>
    <w:rsid w:val="00D4143C"/>
    <w:rsid w:val="00D41B24"/>
    <w:rsid w:val="00D41E2D"/>
    <w:rsid w:val="00D421C3"/>
    <w:rsid w:val="00D43F2D"/>
    <w:rsid w:val="00D44350"/>
    <w:rsid w:val="00D447F9"/>
    <w:rsid w:val="00D44C0F"/>
    <w:rsid w:val="00D44CDC"/>
    <w:rsid w:val="00D45529"/>
    <w:rsid w:val="00D45A38"/>
    <w:rsid w:val="00D45E12"/>
    <w:rsid w:val="00D45E8F"/>
    <w:rsid w:val="00D460ED"/>
    <w:rsid w:val="00D46853"/>
    <w:rsid w:val="00D46A28"/>
    <w:rsid w:val="00D46C4D"/>
    <w:rsid w:val="00D47ADB"/>
    <w:rsid w:val="00D505BD"/>
    <w:rsid w:val="00D507E0"/>
    <w:rsid w:val="00D521CB"/>
    <w:rsid w:val="00D5238E"/>
    <w:rsid w:val="00D52797"/>
    <w:rsid w:val="00D5285B"/>
    <w:rsid w:val="00D52E17"/>
    <w:rsid w:val="00D53341"/>
    <w:rsid w:val="00D5358E"/>
    <w:rsid w:val="00D538B3"/>
    <w:rsid w:val="00D53A8E"/>
    <w:rsid w:val="00D55599"/>
    <w:rsid w:val="00D5580E"/>
    <w:rsid w:val="00D55838"/>
    <w:rsid w:val="00D56575"/>
    <w:rsid w:val="00D56AA7"/>
    <w:rsid w:val="00D56EC9"/>
    <w:rsid w:val="00D57781"/>
    <w:rsid w:val="00D605E4"/>
    <w:rsid w:val="00D60D0C"/>
    <w:rsid w:val="00D61484"/>
    <w:rsid w:val="00D627A6"/>
    <w:rsid w:val="00D63690"/>
    <w:rsid w:val="00D64DFA"/>
    <w:rsid w:val="00D66053"/>
    <w:rsid w:val="00D66336"/>
    <w:rsid w:val="00D66F68"/>
    <w:rsid w:val="00D6732C"/>
    <w:rsid w:val="00D67714"/>
    <w:rsid w:val="00D70C47"/>
    <w:rsid w:val="00D7131A"/>
    <w:rsid w:val="00D71B7E"/>
    <w:rsid w:val="00D72348"/>
    <w:rsid w:val="00D723B9"/>
    <w:rsid w:val="00D727B0"/>
    <w:rsid w:val="00D7335A"/>
    <w:rsid w:val="00D74C99"/>
    <w:rsid w:val="00D7612C"/>
    <w:rsid w:val="00D766F0"/>
    <w:rsid w:val="00D76733"/>
    <w:rsid w:val="00D7690E"/>
    <w:rsid w:val="00D77968"/>
    <w:rsid w:val="00D77DBF"/>
    <w:rsid w:val="00D809C0"/>
    <w:rsid w:val="00D80A2A"/>
    <w:rsid w:val="00D80BBB"/>
    <w:rsid w:val="00D81302"/>
    <w:rsid w:val="00D827F3"/>
    <w:rsid w:val="00D8344F"/>
    <w:rsid w:val="00D83FAC"/>
    <w:rsid w:val="00D83FCA"/>
    <w:rsid w:val="00D853A0"/>
    <w:rsid w:val="00D85735"/>
    <w:rsid w:val="00D86E3E"/>
    <w:rsid w:val="00D901F4"/>
    <w:rsid w:val="00D90202"/>
    <w:rsid w:val="00D90BA1"/>
    <w:rsid w:val="00D91044"/>
    <w:rsid w:val="00D910A9"/>
    <w:rsid w:val="00D91C5C"/>
    <w:rsid w:val="00D91F40"/>
    <w:rsid w:val="00D93192"/>
    <w:rsid w:val="00D9337D"/>
    <w:rsid w:val="00D93729"/>
    <w:rsid w:val="00D94510"/>
    <w:rsid w:val="00D946F3"/>
    <w:rsid w:val="00D94D00"/>
    <w:rsid w:val="00D962BC"/>
    <w:rsid w:val="00D96513"/>
    <w:rsid w:val="00D96860"/>
    <w:rsid w:val="00D96E5F"/>
    <w:rsid w:val="00DA0545"/>
    <w:rsid w:val="00DA1048"/>
    <w:rsid w:val="00DA1FD2"/>
    <w:rsid w:val="00DA2CCD"/>
    <w:rsid w:val="00DA34A2"/>
    <w:rsid w:val="00DA3F1D"/>
    <w:rsid w:val="00DA4E25"/>
    <w:rsid w:val="00DA5188"/>
    <w:rsid w:val="00DA5646"/>
    <w:rsid w:val="00DA5D4B"/>
    <w:rsid w:val="00DA6513"/>
    <w:rsid w:val="00DA6786"/>
    <w:rsid w:val="00DA6862"/>
    <w:rsid w:val="00DA69DE"/>
    <w:rsid w:val="00DA6D66"/>
    <w:rsid w:val="00DA7391"/>
    <w:rsid w:val="00DB0301"/>
    <w:rsid w:val="00DB1985"/>
    <w:rsid w:val="00DB1A50"/>
    <w:rsid w:val="00DB1B19"/>
    <w:rsid w:val="00DB264F"/>
    <w:rsid w:val="00DB2AA1"/>
    <w:rsid w:val="00DB31D1"/>
    <w:rsid w:val="00DB332F"/>
    <w:rsid w:val="00DB352D"/>
    <w:rsid w:val="00DB3B46"/>
    <w:rsid w:val="00DB3C71"/>
    <w:rsid w:val="00DB3FBF"/>
    <w:rsid w:val="00DB5057"/>
    <w:rsid w:val="00DB5542"/>
    <w:rsid w:val="00DB5851"/>
    <w:rsid w:val="00DB59AC"/>
    <w:rsid w:val="00DB5AB6"/>
    <w:rsid w:val="00DB665E"/>
    <w:rsid w:val="00DB66BE"/>
    <w:rsid w:val="00DB6828"/>
    <w:rsid w:val="00DB7D49"/>
    <w:rsid w:val="00DC0DB3"/>
    <w:rsid w:val="00DC0FA4"/>
    <w:rsid w:val="00DC110C"/>
    <w:rsid w:val="00DC20EC"/>
    <w:rsid w:val="00DC2209"/>
    <w:rsid w:val="00DC27E5"/>
    <w:rsid w:val="00DC2889"/>
    <w:rsid w:val="00DC2A55"/>
    <w:rsid w:val="00DC3174"/>
    <w:rsid w:val="00DC33E4"/>
    <w:rsid w:val="00DC3B2B"/>
    <w:rsid w:val="00DC3E2C"/>
    <w:rsid w:val="00DC44F2"/>
    <w:rsid w:val="00DC4BF1"/>
    <w:rsid w:val="00DC4E06"/>
    <w:rsid w:val="00DC561D"/>
    <w:rsid w:val="00DC6A05"/>
    <w:rsid w:val="00DC75EA"/>
    <w:rsid w:val="00DC7F4C"/>
    <w:rsid w:val="00DD0710"/>
    <w:rsid w:val="00DD11DB"/>
    <w:rsid w:val="00DD11F2"/>
    <w:rsid w:val="00DD15F4"/>
    <w:rsid w:val="00DD16A5"/>
    <w:rsid w:val="00DD19DB"/>
    <w:rsid w:val="00DD1AA0"/>
    <w:rsid w:val="00DD23F3"/>
    <w:rsid w:val="00DD3776"/>
    <w:rsid w:val="00DD4102"/>
    <w:rsid w:val="00DD4771"/>
    <w:rsid w:val="00DD4CF7"/>
    <w:rsid w:val="00DD4E3A"/>
    <w:rsid w:val="00DD52A2"/>
    <w:rsid w:val="00DD5834"/>
    <w:rsid w:val="00DD5F23"/>
    <w:rsid w:val="00DD69E7"/>
    <w:rsid w:val="00DD6AB8"/>
    <w:rsid w:val="00DD706A"/>
    <w:rsid w:val="00DE0F1A"/>
    <w:rsid w:val="00DE1038"/>
    <w:rsid w:val="00DE1AC8"/>
    <w:rsid w:val="00DE1FC7"/>
    <w:rsid w:val="00DE2782"/>
    <w:rsid w:val="00DE2C43"/>
    <w:rsid w:val="00DE2C6D"/>
    <w:rsid w:val="00DE2D13"/>
    <w:rsid w:val="00DE3EDF"/>
    <w:rsid w:val="00DE4316"/>
    <w:rsid w:val="00DE487D"/>
    <w:rsid w:val="00DE4D37"/>
    <w:rsid w:val="00DE51AE"/>
    <w:rsid w:val="00DE5234"/>
    <w:rsid w:val="00DE6488"/>
    <w:rsid w:val="00DE648E"/>
    <w:rsid w:val="00DE6954"/>
    <w:rsid w:val="00DE7279"/>
    <w:rsid w:val="00DE7A16"/>
    <w:rsid w:val="00DE7A96"/>
    <w:rsid w:val="00DE7ABD"/>
    <w:rsid w:val="00DF1EF5"/>
    <w:rsid w:val="00DF2102"/>
    <w:rsid w:val="00DF24C8"/>
    <w:rsid w:val="00DF3194"/>
    <w:rsid w:val="00DF3C44"/>
    <w:rsid w:val="00DF3D04"/>
    <w:rsid w:val="00DF3E30"/>
    <w:rsid w:val="00DF4757"/>
    <w:rsid w:val="00DF5C50"/>
    <w:rsid w:val="00DF72BA"/>
    <w:rsid w:val="00E00240"/>
    <w:rsid w:val="00E012AB"/>
    <w:rsid w:val="00E0134A"/>
    <w:rsid w:val="00E01B6A"/>
    <w:rsid w:val="00E0202C"/>
    <w:rsid w:val="00E0241B"/>
    <w:rsid w:val="00E02CE9"/>
    <w:rsid w:val="00E02EE5"/>
    <w:rsid w:val="00E03692"/>
    <w:rsid w:val="00E0441C"/>
    <w:rsid w:val="00E04CE7"/>
    <w:rsid w:val="00E04D9D"/>
    <w:rsid w:val="00E050FB"/>
    <w:rsid w:val="00E05B22"/>
    <w:rsid w:val="00E06276"/>
    <w:rsid w:val="00E073B8"/>
    <w:rsid w:val="00E07909"/>
    <w:rsid w:val="00E07F96"/>
    <w:rsid w:val="00E10997"/>
    <w:rsid w:val="00E10EFA"/>
    <w:rsid w:val="00E1119D"/>
    <w:rsid w:val="00E1158F"/>
    <w:rsid w:val="00E12328"/>
    <w:rsid w:val="00E128DA"/>
    <w:rsid w:val="00E13E02"/>
    <w:rsid w:val="00E14580"/>
    <w:rsid w:val="00E14A3F"/>
    <w:rsid w:val="00E157F9"/>
    <w:rsid w:val="00E159EE"/>
    <w:rsid w:val="00E172C3"/>
    <w:rsid w:val="00E172C6"/>
    <w:rsid w:val="00E20DF1"/>
    <w:rsid w:val="00E20FB9"/>
    <w:rsid w:val="00E22D72"/>
    <w:rsid w:val="00E22EFB"/>
    <w:rsid w:val="00E2367E"/>
    <w:rsid w:val="00E23CE6"/>
    <w:rsid w:val="00E24453"/>
    <w:rsid w:val="00E249BB"/>
    <w:rsid w:val="00E25525"/>
    <w:rsid w:val="00E25B11"/>
    <w:rsid w:val="00E26595"/>
    <w:rsid w:val="00E26F87"/>
    <w:rsid w:val="00E276E7"/>
    <w:rsid w:val="00E279D7"/>
    <w:rsid w:val="00E27A52"/>
    <w:rsid w:val="00E30260"/>
    <w:rsid w:val="00E304FA"/>
    <w:rsid w:val="00E30C21"/>
    <w:rsid w:val="00E319A0"/>
    <w:rsid w:val="00E33284"/>
    <w:rsid w:val="00E33360"/>
    <w:rsid w:val="00E33DB3"/>
    <w:rsid w:val="00E33E78"/>
    <w:rsid w:val="00E3445D"/>
    <w:rsid w:val="00E35749"/>
    <w:rsid w:val="00E35782"/>
    <w:rsid w:val="00E35900"/>
    <w:rsid w:val="00E36393"/>
    <w:rsid w:val="00E36655"/>
    <w:rsid w:val="00E3712C"/>
    <w:rsid w:val="00E37E7F"/>
    <w:rsid w:val="00E400CF"/>
    <w:rsid w:val="00E4012D"/>
    <w:rsid w:val="00E40730"/>
    <w:rsid w:val="00E407BA"/>
    <w:rsid w:val="00E4179B"/>
    <w:rsid w:val="00E430DF"/>
    <w:rsid w:val="00E430EA"/>
    <w:rsid w:val="00E43722"/>
    <w:rsid w:val="00E441A5"/>
    <w:rsid w:val="00E4421E"/>
    <w:rsid w:val="00E44D2D"/>
    <w:rsid w:val="00E46623"/>
    <w:rsid w:val="00E47000"/>
    <w:rsid w:val="00E479DF"/>
    <w:rsid w:val="00E500C4"/>
    <w:rsid w:val="00E50C1E"/>
    <w:rsid w:val="00E50FCC"/>
    <w:rsid w:val="00E51772"/>
    <w:rsid w:val="00E51CF3"/>
    <w:rsid w:val="00E52462"/>
    <w:rsid w:val="00E5293E"/>
    <w:rsid w:val="00E52B27"/>
    <w:rsid w:val="00E52D84"/>
    <w:rsid w:val="00E52FF1"/>
    <w:rsid w:val="00E540DA"/>
    <w:rsid w:val="00E547C8"/>
    <w:rsid w:val="00E54A8F"/>
    <w:rsid w:val="00E54EC5"/>
    <w:rsid w:val="00E558C5"/>
    <w:rsid w:val="00E55B90"/>
    <w:rsid w:val="00E56184"/>
    <w:rsid w:val="00E56758"/>
    <w:rsid w:val="00E569FB"/>
    <w:rsid w:val="00E56F23"/>
    <w:rsid w:val="00E5775C"/>
    <w:rsid w:val="00E60108"/>
    <w:rsid w:val="00E607F8"/>
    <w:rsid w:val="00E60814"/>
    <w:rsid w:val="00E612F4"/>
    <w:rsid w:val="00E61676"/>
    <w:rsid w:val="00E62245"/>
    <w:rsid w:val="00E623C6"/>
    <w:rsid w:val="00E627DA"/>
    <w:rsid w:val="00E62B0E"/>
    <w:rsid w:val="00E62D5D"/>
    <w:rsid w:val="00E632DB"/>
    <w:rsid w:val="00E6555F"/>
    <w:rsid w:val="00E65615"/>
    <w:rsid w:val="00E656F2"/>
    <w:rsid w:val="00E65AC7"/>
    <w:rsid w:val="00E664CF"/>
    <w:rsid w:val="00E66E44"/>
    <w:rsid w:val="00E676B6"/>
    <w:rsid w:val="00E67DC4"/>
    <w:rsid w:val="00E70B66"/>
    <w:rsid w:val="00E710E0"/>
    <w:rsid w:val="00E71143"/>
    <w:rsid w:val="00E71A92"/>
    <w:rsid w:val="00E71EB6"/>
    <w:rsid w:val="00E72D96"/>
    <w:rsid w:val="00E73F28"/>
    <w:rsid w:val="00E75483"/>
    <w:rsid w:val="00E75738"/>
    <w:rsid w:val="00E7645A"/>
    <w:rsid w:val="00E76B78"/>
    <w:rsid w:val="00E77301"/>
    <w:rsid w:val="00E77940"/>
    <w:rsid w:val="00E7796C"/>
    <w:rsid w:val="00E77C3B"/>
    <w:rsid w:val="00E77E2C"/>
    <w:rsid w:val="00E77E43"/>
    <w:rsid w:val="00E77EDE"/>
    <w:rsid w:val="00E80080"/>
    <w:rsid w:val="00E80509"/>
    <w:rsid w:val="00E8069A"/>
    <w:rsid w:val="00E80C9E"/>
    <w:rsid w:val="00E8102D"/>
    <w:rsid w:val="00E818F6"/>
    <w:rsid w:val="00E81D72"/>
    <w:rsid w:val="00E82D6E"/>
    <w:rsid w:val="00E83BEE"/>
    <w:rsid w:val="00E840E8"/>
    <w:rsid w:val="00E84816"/>
    <w:rsid w:val="00E8502E"/>
    <w:rsid w:val="00E85611"/>
    <w:rsid w:val="00E867CA"/>
    <w:rsid w:val="00E873E4"/>
    <w:rsid w:val="00E9126E"/>
    <w:rsid w:val="00E912BE"/>
    <w:rsid w:val="00E930FF"/>
    <w:rsid w:val="00E938D7"/>
    <w:rsid w:val="00E93B3E"/>
    <w:rsid w:val="00E940E1"/>
    <w:rsid w:val="00E94C52"/>
    <w:rsid w:val="00E94FD2"/>
    <w:rsid w:val="00E95118"/>
    <w:rsid w:val="00E96388"/>
    <w:rsid w:val="00E96E39"/>
    <w:rsid w:val="00E976B3"/>
    <w:rsid w:val="00E97903"/>
    <w:rsid w:val="00EA0147"/>
    <w:rsid w:val="00EA015F"/>
    <w:rsid w:val="00EA0379"/>
    <w:rsid w:val="00EA0964"/>
    <w:rsid w:val="00EA20B6"/>
    <w:rsid w:val="00EA2A70"/>
    <w:rsid w:val="00EA2B8F"/>
    <w:rsid w:val="00EA2ED9"/>
    <w:rsid w:val="00EA2FF5"/>
    <w:rsid w:val="00EA3173"/>
    <w:rsid w:val="00EA34F3"/>
    <w:rsid w:val="00EA34F7"/>
    <w:rsid w:val="00EA367E"/>
    <w:rsid w:val="00EA3C85"/>
    <w:rsid w:val="00EA3D48"/>
    <w:rsid w:val="00EA4032"/>
    <w:rsid w:val="00EA4D7C"/>
    <w:rsid w:val="00EA561D"/>
    <w:rsid w:val="00EA5733"/>
    <w:rsid w:val="00EA70DC"/>
    <w:rsid w:val="00EA74F9"/>
    <w:rsid w:val="00EA7A0E"/>
    <w:rsid w:val="00EB1AB0"/>
    <w:rsid w:val="00EB2941"/>
    <w:rsid w:val="00EB30B0"/>
    <w:rsid w:val="00EB31F5"/>
    <w:rsid w:val="00EB330D"/>
    <w:rsid w:val="00EB355D"/>
    <w:rsid w:val="00EB364B"/>
    <w:rsid w:val="00EB44A5"/>
    <w:rsid w:val="00EB4A78"/>
    <w:rsid w:val="00EB7286"/>
    <w:rsid w:val="00EB766E"/>
    <w:rsid w:val="00EC0DAF"/>
    <w:rsid w:val="00EC174C"/>
    <w:rsid w:val="00EC17DC"/>
    <w:rsid w:val="00EC1D1E"/>
    <w:rsid w:val="00EC3110"/>
    <w:rsid w:val="00EC3665"/>
    <w:rsid w:val="00EC3EF1"/>
    <w:rsid w:val="00EC46D5"/>
    <w:rsid w:val="00EC4767"/>
    <w:rsid w:val="00EC4B9A"/>
    <w:rsid w:val="00EC5A6F"/>
    <w:rsid w:val="00EC62AA"/>
    <w:rsid w:val="00EC6F76"/>
    <w:rsid w:val="00ED03F0"/>
    <w:rsid w:val="00ED0A64"/>
    <w:rsid w:val="00ED0BBA"/>
    <w:rsid w:val="00ED2B33"/>
    <w:rsid w:val="00ED3269"/>
    <w:rsid w:val="00ED3839"/>
    <w:rsid w:val="00ED3D4C"/>
    <w:rsid w:val="00ED6460"/>
    <w:rsid w:val="00ED7E77"/>
    <w:rsid w:val="00EE021F"/>
    <w:rsid w:val="00EE04CB"/>
    <w:rsid w:val="00EE0793"/>
    <w:rsid w:val="00EE0AD8"/>
    <w:rsid w:val="00EE0D29"/>
    <w:rsid w:val="00EE170E"/>
    <w:rsid w:val="00EE173E"/>
    <w:rsid w:val="00EE1E89"/>
    <w:rsid w:val="00EE1FA4"/>
    <w:rsid w:val="00EE2E5C"/>
    <w:rsid w:val="00EE2F7D"/>
    <w:rsid w:val="00EE32A4"/>
    <w:rsid w:val="00EE34CB"/>
    <w:rsid w:val="00EE36D2"/>
    <w:rsid w:val="00EE4401"/>
    <w:rsid w:val="00EE4748"/>
    <w:rsid w:val="00EE4B19"/>
    <w:rsid w:val="00EE5693"/>
    <w:rsid w:val="00EE56D0"/>
    <w:rsid w:val="00EE5900"/>
    <w:rsid w:val="00EE6141"/>
    <w:rsid w:val="00EE68AC"/>
    <w:rsid w:val="00EE6A6E"/>
    <w:rsid w:val="00EE6ABA"/>
    <w:rsid w:val="00EE6F5B"/>
    <w:rsid w:val="00EE7357"/>
    <w:rsid w:val="00EE7473"/>
    <w:rsid w:val="00EE7ADE"/>
    <w:rsid w:val="00EF0F46"/>
    <w:rsid w:val="00EF13A5"/>
    <w:rsid w:val="00EF1485"/>
    <w:rsid w:val="00EF2023"/>
    <w:rsid w:val="00EF287A"/>
    <w:rsid w:val="00EF3D83"/>
    <w:rsid w:val="00EF41AC"/>
    <w:rsid w:val="00EF458B"/>
    <w:rsid w:val="00EF4DDF"/>
    <w:rsid w:val="00F000E8"/>
    <w:rsid w:val="00F00382"/>
    <w:rsid w:val="00F01510"/>
    <w:rsid w:val="00F02AFB"/>
    <w:rsid w:val="00F02B06"/>
    <w:rsid w:val="00F03353"/>
    <w:rsid w:val="00F03635"/>
    <w:rsid w:val="00F04AE6"/>
    <w:rsid w:val="00F04D09"/>
    <w:rsid w:val="00F05514"/>
    <w:rsid w:val="00F05993"/>
    <w:rsid w:val="00F05B60"/>
    <w:rsid w:val="00F061E1"/>
    <w:rsid w:val="00F0634E"/>
    <w:rsid w:val="00F06C52"/>
    <w:rsid w:val="00F0798B"/>
    <w:rsid w:val="00F07C1A"/>
    <w:rsid w:val="00F07DE2"/>
    <w:rsid w:val="00F10147"/>
    <w:rsid w:val="00F1033B"/>
    <w:rsid w:val="00F108AB"/>
    <w:rsid w:val="00F11294"/>
    <w:rsid w:val="00F11449"/>
    <w:rsid w:val="00F118DF"/>
    <w:rsid w:val="00F11A77"/>
    <w:rsid w:val="00F12091"/>
    <w:rsid w:val="00F127A2"/>
    <w:rsid w:val="00F129ED"/>
    <w:rsid w:val="00F12F7D"/>
    <w:rsid w:val="00F13A75"/>
    <w:rsid w:val="00F13C4A"/>
    <w:rsid w:val="00F13C8C"/>
    <w:rsid w:val="00F14386"/>
    <w:rsid w:val="00F150BE"/>
    <w:rsid w:val="00F16540"/>
    <w:rsid w:val="00F16613"/>
    <w:rsid w:val="00F16CB2"/>
    <w:rsid w:val="00F170B7"/>
    <w:rsid w:val="00F1768D"/>
    <w:rsid w:val="00F17CE6"/>
    <w:rsid w:val="00F20133"/>
    <w:rsid w:val="00F20C41"/>
    <w:rsid w:val="00F20E8E"/>
    <w:rsid w:val="00F217ED"/>
    <w:rsid w:val="00F2293C"/>
    <w:rsid w:val="00F23601"/>
    <w:rsid w:val="00F2393A"/>
    <w:rsid w:val="00F2400C"/>
    <w:rsid w:val="00F240D5"/>
    <w:rsid w:val="00F2506E"/>
    <w:rsid w:val="00F26802"/>
    <w:rsid w:val="00F26E3F"/>
    <w:rsid w:val="00F27589"/>
    <w:rsid w:val="00F30304"/>
    <w:rsid w:val="00F30349"/>
    <w:rsid w:val="00F305C4"/>
    <w:rsid w:val="00F30629"/>
    <w:rsid w:val="00F309C4"/>
    <w:rsid w:val="00F31254"/>
    <w:rsid w:val="00F31852"/>
    <w:rsid w:val="00F31C0A"/>
    <w:rsid w:val="00F335B9"/>
    <w:rsid w:val="00F33ECB"/>
    <w:rsid w:val="00F34CBF"/>
    <w:rsid w:val="00F35D40"/>
    <w:rsid w:val="00F37EED"/>
    <w:rsid w:val="00F37FDE"/>
    <w:rsid w:val="00F40700"/>
    <w:rsid w:val="00F40771"/>
    <w:rsid w:val="00F40A12"/>
    <w:rsid w:val="00F40C52"/>
    <w:rsid w:val="00F41C58"/>
    <w:rsid w:val="00F41E5A"/>
    <w:rsid w:val="00F41EA4"/>
    <w:rsid w:val="00F423B9"/>
    <w:rsid w:val="00F42D91"/>
    <w:rsid w:val="00F43995"/>
    <w:rsid w:val="00F44006"/>
    <w:rsid w:val="00F44738"/>
    <w:rsid w:val="00F4494B"/>
    <w:rsid w:val="00F44D9B"/>
    <w:rsid w:val="00F44E0F"/>
    <w:rsid w:val="00F45452"/>
    <w:rsid w:val="00F45855"/>
    <w:rsid w:val="00F45AC7"/>
    <w:rsid w:val="00F45B53"/>
    <w:rsid w:val="00F45E21"/>
    <w:rsid w:val="00F501FC"/>
    <w:rsid w:val="00F50ACA"/>
    <w:rsid w:val="00F50D49"/>
    <w:rsid w:val="00F511A7"/>
    <w:rsid w:val="00F511C0"/>
    <w:rsid w:val="00F530B7"/>
    <w:rsid w:val="00F531C2"/>
    <w:rsid w:val="00F54A63"/>
    <w:rsid w:val="00F54B08"/>
    <w:rsid w:val="00F54D2E"/>
    <w:rsid w:val="00F55EE8"/>
    <w:rsid w:val="00F568C9"/>
    <w:rsid w:val="00F56B44"/>
    <w:rsid w:val="00F56C33"/>
    <w:rsid w:val="00F56C5D"/>
    <w:rsid w:val="00F57CDF"/>
    <w:rsid w:val="00F60617"/>
    <w:rsid w:val="00F60F4D"/>
    <w:rsid w:val="00F61152"/>
    <w:rsid w:val="00F611E7"/>
    <w:rsid w:val="00F625CB"/>
    <w:rsid w:val="00F63B8C"/>
    <w:rsid w:val="00F657E2"/>
    <w:rsid w:val="00F65C7A"/>
    <w:rsid w:val="00F65E7E"/>
    <w:rsid w:val="00F66835"/>
    <w:rsid w:val="00F67057"/>
    <w:rsid w:val="00F6720D"/>
    <w:rsid w:val="00F672A3"/>
    <w:rsid w:val="00F67536"/>
    <w:rsid w:val="00F6771D"/>
    <w:rsid w:val="00F6792E"/>
    <w:rsid w:val="00F67D3B"/>
    <w:rsid w:val="00F70E2A"/>
    <w:rsid w:val="00F70E97"/>
    <w:rsid w:val="00F71850"/>
    <w:rsid w:val="00F72076"/>
    <w:rsid w:val="00F720D0"/>
    <w:rsid w:val="00F72795"/>
    <w:rsid w:val="00F72842"/>
    <w:rsid w:val="00F72845"/>
    <w:rsid w:val="00F737D7"/>
    <w:rsid w:val="00F74873"/>
    <w:rsid w:val="00F74C04"/>
    <w:rsid w:val="00F75515"/>
    <w:rsid w:val="00F7601B"/>
    <w:rsid w:val="00F762EA"/>
    <w:rsid w:val="00F76B4C"/>
    <w:rsid w:val="00F773DC"/>
    <w:rsid w:val="00F77A8A"/>
    <w:rsid w:val="00F77CC0"/>
    <w:rsid w:val="00F77F4B"/>
    <w:rsid w:val="00F80D0B"/>
    <w:rsid w:val="00F81A88"/>
    <w:rsid w:val="00F8321C"/>
    <w:rsid w:val="00F833E5"/>
    <w:rsid w:val="00F83FB3"/>
    <w:rsid w:val="00F84143"/>
    <w:rsid w:val="00F8469B"/>
    <w:rsid w:val="00F847FE"/>
    <w:rsid w:val="00F84828"/>
    <w:rsid w:val="00F85D9A"/>
    <w:rsid w:val="00F8691D"/>
    <w:rsid w:val="00F86A97"/>
    <w:rsid w:val="00F87498"/>
    <w:rsid w:val="00F87B3A"/>
    <w:rsid w:val="00F907D8"/>
    <w:rsid w:val="00F90DED"/>
    <w:rsid w:val="00F91F00"/>
    <w:rsid w:val="00F920A4"/>
    <w:rsid w:val="00F92625"/>
    <w:rsid w:val="00F9287F"/>
    <w:rsid w:val="00F933CD"/>
    <w:rsid w:val="00F9348A"/>
    <w:rsid w:val="00F94A30"/>
    <w:rsid w:val="00F94AE7"/>
    <w:rsid w:val="00F94F07"/>
    <w:rsid w:val="00F9571C"/>
    <w:rsid w:val="00F95F56"/>
    <w:rsid w:val="00F9679A"/>
    <w:rsid w:val="00F96D80"/>
    <w:rsid w:val="00F97213"/>
    <w:rsid w:val="00F973D7"/>
    <w:rsid w:val="00FA0327"/>
    <w:rsid w:val="00FA06E1"/>
    <w:rsid w:val="00FA12BB"/>
    <w:rsid w:val="00FA2899"/>
    <w:rsid w:val="00FA2BA4"/>
    <w:rsid w:val="00FA34AA"/>
    <w:rsid w:val="00FA369E"/>
    <w:rsid w:val="00FA375D"/>
    <w:rsid w:val="00FA440C"/>
    <w:rsid w:val="00FA4BA2"/>
    <w:rsid w:val="00FA5464"/>
    <w:rsid w:val="00FA5507"/>
    <w:rsid w:val="00FA5B62"/>
    <w:rsid w:val="00FA6216"/>
    <w:rsid w:val="00FA6BC3"/>
    <w:rsid w:val="00FA6D3C"/>
    <w:rsid w:val="00FA7294"/>
    <w:rsid w:val="00FA730B"/>
    <w:rsid w:val="00FB02E5"/>
    <w:rsid w:val="00FB06B4"/>
    <w:rsid w:val="00FB073C"/>
    <w:rsid w:val="00FB0CD1"/>
    <w:rsid w:val="00FB0FB8"/>
    <w:rsid w:val="00FB1771"/>
    <w:rsid w:val="00FB1D23"/>
    <w:rsid w:val="00FB2531"/>
    <w:rsid w:val="00FB2CD5"/>
    <w:rsid w:val="00FB2E33"/>
    <w:rsid w:val="00FB498F"/>
    <w:rsid w:val="00FB4AFC"/>
    <w:rsid w:val="00FB4E13"/>
    <w:rsid w:val="00FB4E4B"/>
    <w:rsid w:val="00FB7086"/>
    <w:rsid w:val="00FB72C3"/>
    <w:rsid w:val="00FB78BA"/>
    <w:rsid w:val="00FB7E11"/>
    <w:rsid w:val="00FC0400"/>
    <w:rsid w:val="00FC0405"/>
    <w:rsid w:val="00FC18E4"/>
    <w:rsid w:val="00FC1A80"/>
    <w:rsid w:val="00FC1B0B"/>
    <w:rsid w:val="00FC2420"/>
    <w:rsid w:val="00FC3A1A"/>
    <w:rsid w:val="00FC4745"/>
    <w:rsid w:val="00FC4B8E"/>
    <w:rsid w:val="00FC54D1"/>
    <w:rsid w:val="00FC54E0"/>
    <w:rsid w:val="00FC5512"/>
    <w:rsid w:val="00FC5F5D"/>
    <w:rsid w:val="00FC6086"/>
    <w:rsid w:val="00FC6B51"/>
    <w:rsid w:val="00FC6D67"/>
    <w:rsid w:val="00FC710F"/>
    <w:rsid w:val="00FC7A30"/>
    <w:rsid w:val="00FC7FC7"/>
    <w:rsid w:val="00FD0D4F"/>
    <w:rsid w:val="00FD0D83"/>
    <w:rsid w:val="00FD0F61"/>
    <w:rsid w:val="00FD13E8"/>
    <w:rsid w:val="00FD161D"/>
    <w:rsid w:val="00FD1ED1"/>
    <w:rsid w:val="00FD2782"/>
    <w:rsid w:val="00FD2A9C"/>
    <w:rsid w:val="00FD3AA8"/>
    <w:rsid w:val="00FD3B92"/>
    <w:rsid w:val="00FD4272"/>
    <w:rsid w:val="00FD4562"/>
    <w:rsid w:val="00FD4824"/>
    <w:rsid w:val="00FD4918"/>
    <w:rsid w:val="00FD4A0D"/>
    <w:rsid w:val="00FD583F"/>
    <w:rsid w:val="00FD5876"/>
    <w:rsid w:val="00FD5AF0"/>
    <w:rsid w:val="00FD5B50"/>
    <w:rsid w:val="00FD5D8F"/>
    <w:rsid w:val="00FD61D7"/>
    <w:rsid w:val="00FD65D1"/>
    <w:rsid w:val="00FD6608"/>
    <w:rsid w:val="00FD6C5E"/>
    <w:rsid w:val="00FD7A24"/>
    <w:rsid w:val="00FD7AE0"/>
    <w:rsid w:val="00FD7F1B"/>
    <w:rsid w:val="00FE0288"/>
    <w:rsid w:val="00FE02DD"/>
    <w:rsid w:val="00FE0692"/>
    <w:rsid w:val="00FE13E1"/>
    <w:rsid w:val="00FE16F1"/>
    <w:rsid w:val="00FE1881"/>
    <w:rsid w:val="00FE192A"/>
    <w:rsid w:val="00FE19AF"/>
    <w:rsid w:val="00FE2592"/>
    <w:rsid w:val="00FE2BA7"/>
    <w:rsid w:val="00FE341F"/>
    <w:rsid w:val="00FE3CB3"/>
    <w:rsid w:val="00FE42B9"/>
    <w:rsid w:val="00FE43F5"/>
    <w:rsid w:val="00FF17FC"/>
    <w:rsid w:val="00FF1AE9"/>
    <w:rsid w:val="00FF263C"/>
    <w:rsid w:val="00FF2A77"/>
    <w:rsid w:val="00FF2FC7"/>
    <w:rsid w:val="00FF3D31"/>
    <w:rsid w:val="00FF3D61"/>
    <w:rsid w:val="00FF3E53"/>
    <w:rsid w:val="00FF495E"/>
    <w:rsid w:val="00FF4AAE"/>
    <w:rsid w:val="00FF4FD2"/>
    <w:rsid w:val="00FF565E"/>
    <w:rsid w:val="00FF5EA4"/>
    <w:rsid w:val="00FF6BF2"/>
    <w:rsid w:val="00FF706F"/>
    <w:rsid w:val="00FF7A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4B4D5"/>
  <w15:docId w15:val="{38C3D905-18CD-4CE7-997D-FC83CE71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otaFlow Standaard"/>
    <w:qFormat/>
    <w:rsid w:val="00857CC6"/>
    <w:pPr>
      <w:spacing w:after="0" w:line="260" w:lineRule="atLeast"/>
    </w:pPr>
    <w:rPr>
      <w:rFonts w:ascii="Arial" w:hAnsi="Arial"/>
    </w:rPr>
  </w:style>
  <w:style w:type="paragraph" w:styleId="Kop1">
    <w:name w:val="heading 1"/>
    <w:aliases w:val="Notaflow 1"/>
    <w:basedOn w:val="Standaard"/>
    <w:next w:val="Kop2"/>
    <w:link w:val="Kop1Char"/>
    <w:qFormat/>
    <w:rsid w:val="00542AB6"/>
    <w:pPr>
      <w:widowControl w:val="0"/>
      <w:numPr>
        <w:numId w:val="4"/>
      </w:numPr>
      <w:tabs>
        <w:tab w:val="right" w:leader="hyphen" w:pos="8561"/>
        <w:tab w:val="left" w:pos="8787"/>
      </w:tabs>
      <w:suppressAutoHyphens/>
      <w:autoSpaceDE w:val="0"/>
      <w:autoSpaceDN w:val="0"/>
      <w:adjustRightInd w:val="0"/>
      <w:contextualSpacing/>
      <w:jc w:val="both"/>
      <w:textAlignment w:val="baseline"/>
      <w:outlineLvl w:val="0"/>
    </w:pPr>
    <w:rPr>
      <w:rFonts w:eastAsia="MS Mincho" w:cs="Arial"/>
      <w:b/>
      <w:bCs/>
      <w:szCs w:val="28"/>
      <w:lang w:eastAsia="nl-NL"/>
    </w:rPr>
  </w:style>
  <w:style w:type="paragraph" w:styleId="Kop2">
    <w:name w:val="heading 2"/>
    <w:aliases w:val="Notaflow 2"/>
    <w:basedOn w:val="Lijstalinea"/>
    <w:link w:val="Kop2Char"/>
    <w:autoRedefine/>
    <w:unhideWhenUsed/>
    <w:qFormat/>
    <w:rsid w:val="00453AC5"/>
    <w:pPr>
      <w:widowControl w:val="0"/>
      <w:numPr>
        <w:ilvl w:val="1"/>
        <w:numId w:val="4"/>
      </w:numPr>
      <w:tabs>
        <w:tab w:val="left" w:pos="0"/>
      </w:tabs>
      <w:suppressAutoHyphens/>
      <w:autoSpaceDE w:val="0"/>
      <w:autoSpaceDN w:val="0"/>
      <w:adjustRightInd w:val="0"/>
      <w:ind w:left="567"/>
      <w:outlineLvl w:val="1"/>
    </w:pPr>
    <w:rPr>
      <w:rFonts w:eastAsia="Times New Roman" w:cs="Arial"/>
      <w:lang w:val="en-GB" w:eastAsia="nl-NL"/>
    </w:rPr>
  </w:style>
  <w:style w:type="paragraph" w:styleId="Kop3">
    <w:name w:val="heading 3"/>
    <w:aliases w:val="Notaflow 3"/>
    <w:basedOn w:val="Kop2"/>
    <w:link w:val="Kop3Char"/>
    <w:uiPriority w:val="9"/>
    <w:unhideWhenUsed/>
    <w:qFormat/>
    <w:rsid w:val="004A13D2"/>
    <w:pPr>
      <w:numPr>
        <w:ilvl w:val="2"/>
      </w:numPr>
      <w:outlineLvl w:val="2"/>
    </w:pPr>
  </w:style>
  <w:style w:type="paragraph" w:styleId="Kop4">
    <w:name w:val="heading 4"/>
    <w:aliases w:val="Notaflow 4"/>
    <w:basedOn w:val="Standaard"/>
    <w:link w:val="Kop4Char"/>
    <w:uiPriority w:val="9"/>
    <w:unhideWhenUsed/>
    <w:qFormat/>
    <w:rsid w:val="004634A3"/>
    <w:pPr>
      <w:keepNext/>
      <w:keepLines/>
      <w:numPr>
        <w:ilvl w:val="3"/>
        <w:numId w:val="4"/>
      </w:numPr>
      <w:outlineLvl w:val="3"/>
    </w:pPr>
    <w:rPr>
      <w:rFonts w:eastAsiaTheme="majorEastAsia" w:cstheme="majorBidi"/>
      <w:iCs/>
    </w:rPr>
  </w:style>
  <w:style w:type="paragraph" w:styleId="Kop5">
    <w:name w:val="heading 5"/>
    <w:aliases w:val="Notaflow 5"/>
    <w:basedOn w:val="Standaard"/>
    <w:link w:val="Kop5Char"/>
    <w:uiPriority w:val="9"/>
    <w:unhideWhenUsed/>
    <w:qFormat/>
    <w:rsid w:val="004634A3"/>
    <w:pPr>
      <w:numPr>
        <w:ilvl w:val="4"/>
        <w:numId w:val="4"/>
      </w:numPr>
      <w:outlineLvl w:val="4"/>
    </w:pPr>
    <w:rPr>
      <w:rFonts w:eastAsiaTheme="majorEastAsia" w:cstheme="majorBidi"/>
    </w:rPr>
  </w:style>
  <w:style w:type="paragraph" w:styleId="Kop6">
    <w:name w:val="heading 6"/>
    <w:basedOn w:val="Standaard"/>
    <w:next w:val="Standaard"/>
    <w:link w:val="Kop6Char"/>
    <w:uiPriority w:val="9"/>
    <w:semiHidden/>
    <w:qFormat/>
    <w:rsid w:val="00B223E2"/>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95B3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5B3B"/>
    <w:rPr>
      <w:rFonts w:ascii="Segoe UI" w:hAnsi="Segoe UI" w:cs="Segoe UI"/>
      <w:sz w:val="18"/>
      <w:szCs w:val="18"/>
    </w:rPr>
  </w:style>
  <w:style w:type="paragraph" w:customStyle="1" w:styleId="Notaflowtitle">
    <w:name w:val="Notaflow title"/>
    <w:basedOn w:val="Standaard"/>
    <w:next w:val="Standaard"/>
    <w:qFormat/>
    <w:rsid w:val="00E938D7"/>
    <w:pPr>
      <w:jc w:val="center"/>
    </w:pPr>
    <w:rPr>
      <w:b/>
      <w:caps/>
    </w:rPr>
  </w:style>
  <w:style w:type="paragraph" w:styleId="Lijstalinea">
    <w:name w:val="List Paragraph"/>
    <w:basedOn w:val="Standaard"/>
    <w:uiPriority w:val="34"/>
    <w:qFormat/>
    <w:rsid w:val="00425CEB"/>
    <w:pPr>
      <w:ind w:left="720"/>
      <w:contextualSpacing/>
    </w:pPr>
  </w:style>
  <w:style w:type="character" w:customStyle="1" w:styleId="Kop1Char">
    <w:name w:val="Kop 1 Char"/>
    <w:aliases w:val="Notaflow 1 Char"/>
    <w:basedOn w:val="Standaardalinea-lettertype"/>
    <w:link w:val="Kop1"/>
    <w:rsid w:val="00542AB6"/>
    <w:rPr>
      <w:rFonts w:ascii="Arial" w:eastAsia="MS Mincho" w:hAnsi="Arial" w:cs="Arial"/>
      <w:b/>
      <w:bCs/>
      <w:szCs w:val="28"/>
      <w:lang w:eastAsia="nl-NL"/>
    </w:rPr>
  </w:style>
  <w:style w:type="character" w:customStyle="1" w:styleId="Kop2Char">
    <w:name w:val="Kop 2 Char"/>
    <w:aliases w:val="Notaflow 2 Char"/>
    <w:basedOn w:val="Standaardalinea-lettertype"/>
    <w:link w:val="Kop2"/>
    <w:rsid w:val="00453AC5"/>
    <w:rPr>
      <w:rFonts w:ascii="Arial" w:eastAsia="Times New Roman" w:hAnsi="Arial" w:cs="Arial"/>
      <w:lang w:val="en-GB" w:eastAsia="nl-NL"/>
    </w:rPr>
  </w:style>
  <w:style w:type="character" w:customStyle="1" w:styleId="Kop4Char">
    <w:name w:val="Kop 4 Char"/>
    <w:aliases w:val="Notaflow 4 Char"/>
    <w:basedOn w:val="Standaardalinea-lettertype"/>
    <w:link w:val="Kop4"/>
    <w:uiPriority w:val="9"/>
    <w:rsid w:val="00107DAE"/>
    <w:rPr>
      <w:rFonts w:ascii="Arial" w:eastAsiaTheme="majorEastAsia" w:hAnsi="Arial" w:cstheme="majorBidi"/>
      <w:iCs/>
    </w:rPr>
  </w:style>
  <w:style w:type="character" w:customStyle="1" w:styleId="Kop5Char">
    <w:name w:val="Kop 5 Char"/>
    <w:aliases w:val="Notaflow 5 Char"/>
    <w:basedOn w:val="Standaardalinea-lettertype"/>
    <w:link w:val="Kop5"/>
    <w:uiPriority w:val="9"/>
    <w:rsid w:val="00D15B35"/>
    <w:rPr>
      <w:rFonts w:ascii="Arial" w:eastAsiaTheme="majorEastAsia" w:hAnsi="Arial" w:cstheme="majorBidi"/>
    </w:rPr>
  </w:style>
  <w:style w:type="paragraph" w:styleId="Inhopg1">
    <w:name w:val="toc 1"/>
    <w:basedOn w:val="Standaard"/>
    <w:next w:val="Standaard"/>
    <w:autoRedefine/>
    <w:uiPriority w:val="39"/>
    <w:semiHidden/>
    <w:unhideWhenUsed/>
    <w:rsid w:val="00806E9F"/>
    <w:pPr>
      <w:spacing w:after="100"/>
    </w:pPr>
  </w:style>
  <w:style w:type="paragraph" w:customStyle="1" w:styleId="HOOFDLETTERS">
    <w:name w:val="HOOFDLETTERS"/>
    <w:basedOn w:val="Standaard"/>
    <w:semiHidden/>
    <w:qFormat/>
    <w:rsid w:val="008B7AB4"/>
    <w:pPr>
      <w:widowControl w:val="0"/>
      <w:tabs>
        <w:tab w:val="left" w:pos="425"/>
      </w:tabs>
      <w:autoSpaceDE w:val="0"/>
      <w:autoSpaceDN w:val="0"/>
      <w:adjustRightInd w:val="0"/>
      <w:spacing w:line="280" w:lineRule="exact"/>
      <w:jc w:val="center"/>
      <w:textAlignment w:val="baseline"/>
    </w:pPr>
    <w:rPr>
      <w:rFonts w:cs="Arial"/>
      <w:b/>
      <w:caps/>
    </w:rPr>
  </w:style>
  <w:style w:type="character" w:customStyle="1" w:styleId="Kop3Char">
    <w:name w:val="Kop 3 Char"/>
    <w:aliases w:val="Notaflow 3 Char"/>
    <w:basedOn w:val="Standaardalinea-lettertype"/>
    <w:link w:val="Kop3"/>
    <w:uiPriority w:val="9"/>
    <w:rsid w:val="00107DAE"/>
    <w:rPr>
      <w:rFonts w:ascii="Arial" w:eastAsia="Times New Roman" w:hAnsi="Arial" w:cs="Arial"/>
      <w:lang w:val="en-GB" w:eastAsia="nl-NL"/>
    </w:rPr>
  </w:style>
  <w:style w:type="character" w:customStyle="1" w:styleId="Kop6Char">
    <w:name w:val="Kop 6 Char"/>
    <w:basedOn w:val="Standaardalinea-lettertype"/>
    <w:link w:val="Kop6"/>
    <w:uiPriority w:val="9"/>
    <w:semiHidden/>
    <w:rsid w:val="004E5BEA"/>
    <w:rPr>
      <w:rFonts w:asciiTheme="majorHAnsi" w:eastAsiaTheme="majorEastAsia" w:hAnsiTheme="majorHAnsi" w:cstheme="majorBidi"/>
      <w:color w:val="1F4D78" w:themeColor="accent1" w:themeShade="7F"/>
    </w:rPr>
  </w:style>
  <w:style w:type="paragraph" w:customStyle="1" w:styleId="NotaFlowindent">
    <w:name w:val="NotaFlow indent"/>
    <w:basedOn w:val="Standaard"/>
    <w:qFormat/>
    <w:rsid w:val="00774D90"/>
    <w:pPr>
      <w:spacing w:line="240" w:lineRule="auto"/>
      <w:ind w:left="567"/>
    </w:pPr>
  </w:style>
  <w:style w:type="numbering" w:customStyle="1" w:styleId="NotaFlow">
    <w:name w:val="NotaFlow"/>
    <w:uiPriority w:val="99"/>
    <w:rsid w:val="004634A3"/>
    <w:pPr>
      <w:numPr>
        <w:numId w:val="2"/>
      </w:numPr>
    </w:pPr>
  </w:style>
  <w:style w:type="paragraph" w:customStyle="1" w:styleId="Notaflowcontinuous">
    <w:name w:val="Notaflow continuous"/>
    <w:basedOn w:val="Standaard"/>
    <w:qFormat/>
    <w:rsid w:val="00857CC6"/>
    <w:pPr>
      <w:numPr>
        <w:numId w:val="1"/>
      </w:numPr>
    </w:pPr>
  </w:style>
  <w:style w:type="paragraph" w:styleId="Koptekst">
    <w:name w:val="header"/>
    <w:basedOn w:val="Standaard"/>
    <w:link w:val="KoptekstChar"/>
    <w:uiPriority w:val="99"/>
    <w:unhideWhenUsed/>
    <w:rsid w:val="00F20E8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0E8E"/>
    <w:rPr>
      <w:rFonts w:ascii="Arial" w:hAnsi="Arial"/>
    </w:rPr>
  </w:style>
  <w:style w:type="paragraph" w:styleId="Voettekst">
    <w:name w:val="footer"/>
    <w:basedOn w:val="Standaard"/>
    <w:link w:val="VoettekstChar"/>
    <w:uiPriority w:val="99"/>
    <w:unhideWhenUsed/>
    <w:rsid w:val="00F20E8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20E8E"/>
    <w:rPr>
      <w:rFonts w:ascii="Arial" w:hAnsi="Arial"/>
    </w:rPr>
  </w:style>
  <w:style w:type="character" w:styleId="Verwijzingopmerking">
    <w:name w:val="annotation reference"/>
    <w:basedOn w:val="Standaardalinea-lettertype"/>
    <w:uiPriority w:val="99"/>
    <w:unhideWhenUsed/>
    <w:rsid w:val="003C6F1F"/>
    <w:rPr>
      <w:sz w:val="16"/>
      <w:szCs w:val="16"/>
    </w:rPr>
  </w:style>
  <w:style w:type="paragraph" w:styleId="Tekstopmerking">
    <w:name w:val="annotation text"/>
    <w:basedOn w:val="Standaard"/>
    <w:link w:val="TekstopmerkingChar"/>
    <w:uiPriority w:val="99"/>
    <w:unhideWhenUsed/>
    <w:rsid w:val="003C6F1F"/>
    <w:pPr>
      <w:spacing w:line="240" w:lineRule="auto"/>
    </w:pPr>
    <w:rPr>
      <w:sz w:val="20"/>
      <w:szCs w:val="20"/>
    </w:rPr>
  </w:style>
  <w:style w:type="character" w:customStyle="1" w:styleId="TekstopmerkingChar">
    <w:name w:val="Tekst opmerking Char"/>
    <w:basedOn w:val="Standaardalinea-lettertype"/>
    <w:link w:val="Tekstopmerking"/>
    <w:uiPriority w:val="99"/>
    <w:rsid w:val="003C6F1F"/>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3C6F1F"/>
    <w:rPr>
      <w:b/>
      <w:bCs/>
    </w:rPr>
  </w:style>
  <w:style w:type="character" w:customStyle="1" w:styleId="OnderwerpvanopmerkingChar">
    <w:name w:val="Onderwerp van opmerking Char"/>
    <w:basedOn w:val="TekstopmerkingChar"/>
    <w:link w:val="Onderwerpvanopmerking"/>
    <w:uiPriority w:val="99"/>
    <w:semiHidden/>
    <w:rsid w:val="003C6F1F"/>
    <w:rPr>
      <w:rFonts w:ascii="Arial" w:hAnsi="Arial"/>
      <w:b/>
      <w:bCs/>
      <w:sz w:val="20"/>
      <w:szCs w:val="20"/>
    </w:rPr>
  </w:style>
  <w:style w:type="paragraph" w:styleId="Revisie">
    <w:name w:val="Revision"/>
    <w:hidden/>
    <w:uiPriority w:val="99"/>
    <w:semiHidden/>
    <w:rsid w:val="00DB3FBF"/>
    <w:pPr>
      <w:spacing w:after="0" w:line="240" w:lineRule="auto"/>
    </w:pPr>
    <w:rPr>
      <w:rFonts w:ascii="Arial" w:hAnsi="Arial"/>
    </w:rPr>
  </w:style>
  <w:style w:type="character" w:styleId="Hyperlink">
    <w:name w:val="Hyperlink"/>
    <w:basedOn w:val="Standaardalinea-lettertype"/>
    <w:uiPriority w:val="99"/>
    <w:unhideWhenUsed/>
    <w:rsid w:val="00EE2F7D"/>
    <w:rPr>
      <w:color w:val="0563C1" w:themeColor="hyperlink"/>
      <w:u w:val="single"/>
    </w:rPr>
  </w:style>
  <w:style w:type="numbering" w:customStyle="1" w:styleId="NotaFlow1">
    <w:name w:val="NotaFlow1"/>
    <w:uiPriority w:val="99"/>
    <w:rsid w:val="00B3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074">
      <w:bodyDiv w:val="1"/>
      <w:marLeft w:val="0"/>
      <w:marRight w:val="0"/>
      <w:marTop w:val="0"/>
      <w:marBottom w:val="0"/>
      <w:divBdr>
        <w:top w:val="none" w:sz="0" w:space="0" w:color="auto"/>
        <w:left w:val="none" w:sz="0" w:space="0" w:color="auto"/>
        <w:bottom w:val="none" w:sz="0" w:space="0" w:color="auto"/>
        <w:right w:val="none" w:sz="0" w:space="0" w:color="auto"/>
      </w:divBdr>
    </w:div>
    <w:div w:id="38556354">
      <w:bodyDiv w:val="1"/>
      <w:marLeft w:val="0"/>
      <w:marRight w:val="0"/>
      <w:marTop w:val="0"/>
      <w:marBottom w:val="0"/>
      <w:divBdr>
        <w:top w:val="none" w:sz="0" w:space="0" w:color="auto"/>
        <w:left w:val="none" w:sz="0" w:space="0" w:color="auto"/>
        <w:bottom w:val="none" w:sz="0" w:space="0" w:color="auto"/>
        <w:right w:val="none" w:sz="0" w:space="0" w:color="auto"/>
      </w:divBdr>
    </w:div>
    <w:div w:id="70540931">
      <w:bodyDiv w:val="1"/>
      <w:marLeft w:val="0"/>
      <w:marRight w:val="0"/>
      <w:marTop w:val="0"/>
      <w:marBottom w:val="0"/>
      <w:divBdr>
        <w:top w:val="none" w:sz="0" w:space="0" w:color="auto"/>
        <w:left w:val="none" w:sz="0" w:space="0" w:color="auto"/>
        <w:bottom w:val="none" w:sz="0" w:space="0" w:color="auto"/>
        <w:right w:val="none" w:sz="0" w:space="0" w:color="auto"/>
      </w:divBdr>
      <w:divsChild>
        <w:div w:id="56324067">
          <w:marLeft w:val="0"/>
          <w:marRight w:val="0"/>
          <w:marTop w:val="0"/>
          <w:marBottom w:val="0"/>
          <w:divBdr>
            <w:top w:val="none" w:sz="0" w:space="0" w:color="auto"/>
            <w:left w:val="none" w:sz="0" w:space="0" w:color="auto"/>
            <w:bottom w:val="none" w:sz="0" w:space="0" w:color="auto"/>
            <w:right w:val="none" w:sz="0" w:space="0" w:color="auto"/>
          </w:divBdr>
          <w:divsChild>
            <w:div w:id="15182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0623">
      <w:bodyDiv w:val="1"/>
      <w:marLeft w:val="0"/>
      <w:marRight w:val="0"/>
      <w:marTop w:val="0"/>
      <w:marBottom w:val="0"/>
      <w:divBdr>
        <w:top w:val="none" w:sz="0" w:space="0" w:color="auto"/>
        <w:left w:val="none" w:sz="0" w:space="0" w:color="auto"/>
        <w:bottom w:val="none" w:sz="0" w:space="0" w:color="auto"/>
        <w:right w:val="none" w:sz="0" w:space="0" w:color="auto"/>
      </w:divBdr>
    </w:div>
    <w:div w:id="98261063">
      <w:bodyDiv w:val="1"/>
      <w:marLeft w:val="0"/>
      <w:marRight w:val="0"/>
      <w:marTop w:val="0"/>
      <w:marBottom w:val="0"/>
      <w:divBdr>
        <w:top w:val="none" w:sz="0" w:space="0" w:color="auto"/>
        <w:left w:val="none" w:sz="0" w:space="0" w:color="auto"/>
        <w:bottom w:val="none" w:sz="0" w:space="0" w:color="auto"/>
        <w:right w:val="none" w:sz="0" w:space="0" w:color="auto"/>
      </w:divBdr>
    </w:div>
    <w:div w:id="123086791">
      <w:bodyDiv w:val="1"/>
      <w:marLeft w:val="0"/>
      <w:marRight w:val="0"/>
      <w:marTop w:val="0"/>
      <w:marBottom w:val="0"/>
      <w:divBdr>
        <w:top w:val="none" w:sz="0" w:space="0" w:color="auto"/>
        <w:left w:val="none" w:sz="0" w:space="0" w:color="auto"/>
        <w:bottom w:val="none" w:sz="0" w:space="0" w:color="auto"/>
        <w:right w:val="none" w:sz="0" w:space="0" w:color="auto"/>
      </w:divBdr>
      <w:divsChild>
        <w:div w:id="954556134">
          <w:marLeft w:val="0"/>
          <w:marRight w:val="0"/>
          <w:marTop w:val="0"/>
          <w:marBottom w:val="0"/>
          <w:divBdr>
            <w:top w:val="none" w:sz="0" w:space="0" w:color="auto"/>
            <w:left w:val="none" w:sz="0" w:space="0" w:color="auto"/>
            <w:bottom w:val="none" w:sz="0" w:space="0" w:color="auto"/>
            <w:right w:val="none" w:sz="0" w:space="0" w:color="auto"/>
          </w:divBdr>
          <w:divsChild>
            <w:div w:id="856501661">
              <w:marLeft w:val="0"/>
              <w:marRight w:val="0"/>
              <w:marTop w:val="0"/>
              <w:marBottom w:val="0"/>
              <w:divBdr>
                <w:top w:val="none" w:sz="0" w:space="0" w:color="auto"/>
                <w:left w:val="none" w:sz="0" w:space="0" w:color="auto"/>
                <w:bottom w:val="none" w:sz="0" w:space="0" w:color="auto"/>
                <w:right w:val="none" w:sz="0" w:space="0" w:color="auto"/>
              </w:divBdr>
            </w:div>
            <w:div w:id="1988507520">
              <w:marLeft w:val="0"/>
              <w:marRight w:val="0"/>
              <w:marTop w:val="0"/>
              <w:marBottom w:val="0"/>
              <w:divBdr>
                <w:top w:val="none" w:sz="0" w:space="0" w:color="auto"/>
                <w:left w:val="none" w:sz="0" w:space="0" w:color="auto"/>
                <w:bottom w:val="none" w:sz="0" w:space="0" w:color="auto"/>
                <w:right w:val="none" w:sz="0" w:space="0" w:color="auto"/>
              </w:divBdr>
            </w:div>
          </w:divsChild>
        </w:div>
        <w:div w:id="292755380">
          <w:marLeft w:val="0"/>
          <w:marRight w:val="0"/>
          <w:marTop w:val="0"/>
          <w:marBottom w:val="0"/>
          <w:divBdr>
            <w:top w:val="none" w:sz="0" w:space="0" w:color="auto"/>
            <w:left w:val="none" w:sz="0" w:space="0" w:color="auto"/>
            <w:bottom w:val="none" w:sz="0" w:space="0" w:color="auto"/>
            <w:right w:val="none" w:sz="0" w:space="0" w:color="auto"/>
          </w:divBdr>
          <w:divsChild>
            <w:div w:id="1132136771">
              <w:marLeft w:val="0"/>
              <w:marRight w:val="0"/>
              <w:marTop w:val="0"/>
              <w:marBottom w:val="0"/>
              <w:divBdr>
                <w:top w:val="none" w:sz="0" w:space="0" w:color="auto"/>
                <w:left w:val="none" w:sz="0" w:space="0" w:color="auto"/>
                <w:bottom w:val="none" w:sz="0" w:space="0" w:color="auto"/>
                <w:right w:val="none" w:sz="0" w:space="0" w:color="auto"/>
              </w:divBdr>
            </w:div>
            <w:div w:id="17002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491">
      <w:bodyDiv w:val="1"/>
      <w:marLeft w:val="0"/>
      <w:marRight w:val="0"/>
      <w:marTop w:val="0"/>
      <w:marBottom w:val="0"/>
      <w:divBdr>
        <w:top w:val="none" w:sz="0" w:space="0" w:color="auto"/>
        <w:left w:val="none" w:sz="0" w:space="0" w:color="auto"/>
        <w:bottom w:val="none" w:sz="0" w:space="0" w:color="auto"/>
        <w:right w:val="none" w:sz="0" w:space="0" w:color="auto"/>
      </w:divBdr>
    </w:div>
    <w:div w:id="218791055">
      <w:bodyDiv w:val="1"/>
      <w:marLeft w:val="0"/>
      <w:marRight w:val="0"/>
      <w:marTop w:val="0"/>
      <w:marBottom w:val="0"/>
      <w:divBdr>
        <w:top w:val="none" w:sz="0" w:space="0" w:color="auto"/>
        <w:left w:val="none" w:sz="0" w:space="0" w:color="auto"/>
        <w:bottom w:val="none" w:sz="0" w:space="0" w:color="auto"/>
        <w:right w:val="none" w:sz="0" w:space="0" w:color="auto"/>
      </w:divBdr>
    </w:div>
    <w:div w:id="244728884">
      <w:bodyDiv w:val="1"/>
      <w:marLeft w:val="0"/>
      <w:marRight w:val="0"/>
      <w:marTop w:val="0"/>
      <w:marBottom w:val="0"/>
      <w:divBdr>
        <w:top w:val="none" w:sz="0" w:space="0" w:color="auto"/>
        <w:left w:val="none" w:sz="0" w:space="0" w:color="auto"/>
        <w:bottom w:val="none" w:sz="0" w:space="0" w:color="auto"/>
        <w:right w:val="none" w:sz="0" w:space="0" w:color="auto"/>
      </w:divBdr>
    </w:div>
    <w:div w:id="432556148">
      <w:bodyDiv w:val="1"/>
      <w:marLeft w:val="0"/>
      <w:marRight w:val="0"/>
      <w:marTop w:val="0"/>
      <w:marBottom w:val="0"/>
      <w:divBdr>
        <w:top w:val="none" w:sz="0" w:space="0" w:color="auto"/>
        <w:left w:val="none" w:sz="0" w:space="0" w:color="auto"/>
        <w:bottom w:val="none" w:sz="0" w:space="0" w:color="auto"/>
        <w:right w:val="none" w:sz="0" w:space="0" w:color="auto"/>
      </w:divBdr>
    </w:div>
    <w:div w:id="460151678">
      <w:bodyDiv w:val="1"/>
      <w:marLeft w:val="0"/>
      <w:marRight w:val="0"/>
      <w:marTop w:val="0"/>
      <w:marBottom w:val="0"/>
      <w:divBdr>
        <w:top w:val="none" w:sz="0" w:space="0" w:color="auto"/>
        <w:left w:val="none" w:sz="0" w:space="0" w:color="auto"/>
        <w:bottom w:val="none" w:sz="0" w:space="0" w:color="auto"/>
        <w:right w:val="none" w:sz="0" w:space="0" w:color="auto"/>
      </w:divBdr>
    </w:div>
    <w:div w:id="493649851">
      <w:bodyDiv w:val="1"/>
      <w:marLeft w:val="0"/>
      <w:marRight w:val="0"/>
      <w:marTop w:val="0"/>
      <w:marBottom w:val="0"/>
      <w:divBdr>
        <w:top w:val="none" w:sz="0" w:space="0" w:color="auto"/>
        <w:left w:val="none" w:sz="0" w:space="0" w:color="auto"/>
        <w:bottom w:val="none" w:sz="0" w:space="0" w:color="auto"/>
        <w:right w:val="none" w:sz="0" w:space="0" w:color="auto"/>
      </w:divBdr>
    </w:div>
    <w:div w:id="578297448">
      <w:bodyDiv w:val="1"/>
      <w:marLeft w:val="0"/>
      <w:marRight w:val="0"/>
      <w:marTop w:val="0"/>
      <w:marBottom w:val="0"/>
      <w:divBdr>
        <w:top w:val="none" w:sz="0" w:space="0" w:color="auto"/>
        <w:left w:val="none" w:sz="0" w:space="0" w:color="auto"/>
        <w:bottom w:val="none" w:sz="0" w:space="0" w:color="auto"/>
        <w:right w:val="none" w:sz="0" w:space="0" w:color="auto"/>
      </w:divBdr>
    </w:div>
    <w:div w:id="766193371">
      <w:bodyDiv w:val="1"/>
      <w:marLeft w:val="0"/>
      <w:marRight w:val="0"/>
      <w:marTop w:val="0"/>
      <w:marBottom w:val="0"/>
      <w:divBdr>
        <w:top w:val="none" w:sz="0" w:space="0" w:color="auto"/>
        <w:left w:val="none" w:sz="0" w:space="0" w:color="auto"/>
        <w:bottom w:val="none" w:sz="0" w:space="0" w:color="auto"/>
        <w:right w:val="none" w:sz="0" w:space="0" w:color="auto"/>
      </w:divBdr>
    </w:div>
    <w:div w:id="827668169">
      <w:bodyDiv w:val="1"/>
      <w:marLeft w:val="0"/>
      <w:marRight w:val="0"/>
      <w:marTop w:val="0"/>
      <w:marBottom w:val="0"/>
      <w:divBdr>
        <w:top w:val="none" w:sz="0" w:space="0" w:color="auto"/>
        <w:left w:val="none" w:sz="0" w:space="0" w:color="auto"/>
        <w:bottom w:val="none" w:sz="0" w:space="0" w:color="auto"/>
        <w:right w:val="none" w:sz="0" w:space="0" w:color="auto"/>
      </w:divBdr>
    </w:div>
    <w:div w:id="843667645">
      <w:bodyDiv w:val="1"/>
      <w:marLeft w:val="0"/>
      <w:marRight w:val="0"/>
      <w:marTop w:val="0"/>
      <w:marBottom w:val="0"/>
      <w:divBdr>
        <w:top w:val="none" w:sz="0" w:space="0" w:color="auto"/>
        <w:left w:val="none" w:sz="0" w:space="0" w:color="auto"/>
        <w:bottom w:val="none" w:sz="0" w:space="0" w:color="auto"/>
        <w:right w:val="none" w:sz="0" w:space="0" w:color="auto"/>
      </w:divBdr>
    </w:div>
    <w:div w:id="1210805819">
      <w:bodyDiv w:val="1"/>
      <w:marLeft w:val="0"/>
      <w:marRight w:val="0"/>
      <w:marTop w:val="0"/>
      <w:marBottom w:val="0"/>
      <w:divBdr>
        <w:top w:val="none" w:sz="0" w:space="0" w:color="auto"/>
        <w:left w:val="none" w:sz="0" w:space="0" w:color="auto"/>
        <w:bottom w:val="none" w:sz="0" w:space="0" w:color="auto"/>
        <w:right w:val="none" w:sz="0" w:space="0" w:color="auto"/>
      </w:divBdr>
    </w:div>
    <w:div w:id="1504007758">
      <w:bodyDiv w:val="1"/>
      <w:marLeft w:val="0"/>
      <w:marRight w:val="0"/>
      <w:marTop w:val="0"/>
      <w:marBottom w:val="0"/>
      <w:divBdr>
        <w:top w:val="none" w:sz="0" w:space="0" w:color="auto"/>
        <w:left w:val="none" w:sz="0" w:space="0" w:color="auto"/>
        <w:bottom w:val="none" w:sz="0" w:space="0" w:color="auto"/>
        <w:right w:val="none" w:sz="0" w:space="0" w:color="auto"/>
      </w:divBdr>
    </w:div>
    <w:div w:id="1506944102">
      <w:bodyDiv w:val="1"/>
      <w:marLeft w:val="0"/>
      <w:marRight w:val="0"/>
      <w:marTop w:val="0"/>
      <w:marBottom w:val="0"/>
      <w:divBdr>
        <w:top w:val="none" w:sz="0" w:space="0" w:color="auto"/>
        <w:left w:val="none" w:sz="0" w:space="0" w:color="auto"/>
        <w:bottom w:val="none" w:sz="0" w:space="0" w:color="auto"/>
        <w:right w:val="none" w:sz="0" w:space="0" w:color="auto"/>
      </w:divBdr>
      <w:divsChild>
        <w:div w:id="587351047">
          <w:marLeft w:val="0"/>
          <w:marRight w:val="0"/>
          <w:marTop w:val="0"/>
          <w:marBottom w:val="450"/>
          <w:divBdr>
            <w:top w:val="none" w:sz="0" w:space="0" w:color="auto"/>
            <w:left w:val="none" w:sz="0" w:space="0" w:color="auto"/>
            <w:bottom w:val="none" w:sz="0" w:space="0" w:color="auto"/>
            <w:right w:val="none" w:sz="0" w:space="0" w:color="auto"/>
          </w:divBdr>
          <w:divsChild>
            <w:div w:id="1331056622">
              <w:marLeft w:val="0"/>
              <w:marRight w:val="0"/>
              <w:marTop w:val="0"/>
              <w:marBottom w:val="0"/>
              <w:divBdr>
                <w:top w:val="none" w:sz="0" w:space="0" w:color="auto"/>
                <w:left w:val="none" w:sz="0" w:space="0" w:color="auto"/>
                <w:bottom w:val="none" w:sz="0" w:space="0" w:color="auto"/>
                <w:right w:val="none" w:sz="0" w:space="0" w:color="auto"/>
              </w:divBdr>
              <w:divsChild>
                <w:div w:id="1019887302">
                  <w:marLeft w:val="0"/>
                  <w:marRight w:val="0"/>
                  <w:marTop w:val="0"/>
                  <w:marBottom w:val="450"/>
                  <w:divBdr>
                    <w:top w:val="none" w:sz="0" w:space="0" w:color="auto"/>
                    <w:left w:val="none" w:sz="0" w:space="0" w:color="auto"/>
                    <w:bottom w:val="none" w:sz="0" w:space="0" w:color="auto"/>
                    <w:right w:val="none" w:sz="0" w:space="0" w:color="auto"/>
                  </w:divBdr>
                  <w:divsChild>
                    <w:div w:id="1785151765">
                      <w:marLeft w:val="0"/>
                      <w:marRight w:val="0"/>
                      <w:marTop w:val="0"/>
                      <w:marBottom w:val="0"/>
                      <w:divBdr>
                        <w:top w:val="none" w:sz="0" w:space="0" w:color="auto"/>
                        <w:left w:val="none" w:sz="0" w:space="0" w:color="auto"/>
                        <w:bottom w:val="none" w:sz="0" w:space="0" w:color="auto"/>
                        <w:right w:val="none" w:sz="0" w:space="0" w:color="auto"/>
                      </w:divBdr>
                    </w:div>
                    <w:div w:id="1377436277">
                      <w:marLeft w:val="0"/>
                      <w:marRight w:val="0"/>
                      <w:marTop w:val="0"/>
                      <w:marBottom w:val="0"/>
                      <w:divBdr>
                        <w:top w:val="none" w:sz="0" w:space="0" w:color="auto"/>
                        <w:left w:val="none" w:sz="0" w:space="0" w:color="auto"/>
                        <w:bottom w:val="none" w:sz="0" w:space="0" w:color="auto"/>
                        <w:right w:val="none" w:sz="0" w:space="0" w:color="auto"/>
                      </w:divBdr>
                      <w:divsChild>
                        <w:div w:id="385183894">
                          <w:marLeft w:val="0"/>
                          <w:marRight w:val="0"/>
                          <w:marTop w:val="0"/>
                          <w:marBottom w:val="0"/>
                          <w:divBdr>
                            <w:top w:val="none" w:sz="0" w:space="0" w:color="auto"/>
                            <w:left w:val="none" w:sz="0" w:space="0" w:color="auto"/>
                            <w:bottom w:val="none" w:sz="0" w:space="0" w:color="auto"/>
                            <w:right w:val="none" w:sz="0" w:space="0" w:color="auto"/>
                          </w:divBdr>
                          <w:divsChild>
                            <w:div w:id="1496410561">
                              <w:marLeft w:val="-225"/>
                              <w:marRight w:val="-225"/>
                              <w:marTop w:val="0"/>
                              <w:marBottom w:val="450"/>
                              <w:divBdr>
                                <w:top w:val="none" w:sz="0" w:space="0" w:color="auto"/>
                                <w:left w:val="none" w:sz="0" w:space="0" w:color="auto"/>
                                <w:bottom w:val="none" w:sz="0" w:space="0" w:color="auto"/>
                                <w:right w:val="none" w:sz="0" w:space="0" w:color="auto"/>
                              </w:divBdr>
                            </w:div>
                            <w:div w:id="986208066">
                              <w:marLeft w:val="-225"/>
                              <w:marRight w:val="-225"/>
                              <w:marTop w:val="0"/>
                              <w:marBottom w:val="450"/>
                              <w:divBdr>
                                <w:top w:val="none" w:sz="0" w:space="0" w:color="auto"/>
                                <w:left w:val="none" w:sz="0" w:space="0" w:color="auto"/>
                                <w:bottom w:val="none" w:sz="0" w:space="0" w:color="auto"/>
                                <w:right w:val="none" w:sz="0" w:space="0" w:color="auto"/>
                              </w:divBdr>
                            </w:div>
                            <w:div w:id="2083405698">
                              <w:marLeft w:val="-225"/>
                              <w:marRight w:val="-225"/>
                              <w:marTop w:val="0"/>
                              <w:marBottom w:val="450"/>
                              <w:divBdr>
                                <w:top w:val="none" w:sz="0" w:space="0" w:color="auto"/>
                                <w:left w:val="none" w:sz="0" w:space="0" w:color="auto"/>
                                <w:bottom w:val="none" w:sz="0" w:space="0" w:color="auto"/>
                                <w:right w:val="none" w:sz="0" w:space="0" w:color="auto"/>
                              </w:divBdr>
                              <w:divsChild>
                                <w:div w:id="214893091">
                                  <w:marLeft w:val="0"/>
                                  <w:marRight w:val="0"/>
                                  <w:marTop w:val="0"/>
                                  <w:marBottom w:val="0"/>
                                  <w:divBdr>
                                    <w:top w:val="none" w:sz="0" w:space="0" w:color="auto"/>
                                    <w:left w:val="none" w:sz="0" w:space="0" w:color="auto"/>
                                    <w:bottom w:val="none" w:sz="0" w:space="0" w:color="auto"/>
                                    <w:right w:val="none" w:sz="0" w:space="0" w:color="auto"/>
                                  </w:divBdr>
                                  <w:divsChild>
                                    <w:div w:id="189802773">
                                      <w:marLeft w:val="0"/>
                                      <w:marRight w:val="0"/>
                                      <w:marTop w:val="0"/>
                                      <w:marBottom w:val="450"/>
                                      <w:divBdr>
                                        <w:top w:val="none" w:sz="0" w:space="0" w:color="auto"/>
                                        <w:left w:val="none" w:sz="0" w:space="0" w:color="auto"/>
                                        <w:bottom w:val="none" w:sz="0" w:space="0" w:color="auto"/>
                                        <w:right w:val="none" w:sz="0" w:space="0" w:color="auto"/>
                                      </w:divBdr>
                                      <w:divsChild>
                                        <w:div w:id="812455067">
                                          <w:marLeft w:val="0"/>
                                          <w:marRight w:val="0"/>
                                          <w:marTop w:val="0"/>
                                          <w:marBottom w:val="0"/>
                                          <w:divBdr>
                                            <w:top w:val="none" w:sz="0" w:space="0" w:color="auto"/>
                                            <w:left w:val="none" w:sz="0" w:space="0" w:color="auto"/>
                                            <w:bottom w:val="none" w:sz="0" w:space="0" w:color="auto"/>
                                            <w:right w:val="none" w:sz="0" w:space="0" w:color="auto"/>
                                          </w:divBdr>
                                        </w:div>
                                        <w:div w:id="4532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7562">
                              <w:marLeft w:val="-225"/>
                              <w:marRight w:val="-225"/>
                              <w:marTop w:val="0"/>
                              <w:marBottom w:val="450"/>
                              <w:divBdr>
                                <w:top w:val="none" w:sz="0" w:space="0" w:color="auto"/>
                                <w:left w:val="none" w:sz="0" w:space="0" w:color="auto"/>
                                <w:bottom w:val="none" w:sz="0" w:space="0" w:color="auto"/>
                                <w:right w:val="none" w:sz="0" w:space="0" w:color="auto"/>
                              </w:divBdr>
                            </w:div>
                            <w:div w:id="616375603">
                              <w:marLeft w:val="-225"/>
                              <w:marRight w:val="-225"/>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33190493">
              <w:marLeft w:val="0"/>
              <w:marRight w:val="0"/>
              <w:marTop w:val="0"/>
              <w:marBottom w:val="0"/>
              <w:divBdr>
                <w:top w:val="none" w:sz="0" w:space="0" w:color="auto"/>
                <w:left w:val="none" w:sz="0" w:space="0" w:color="auto"/>
                <w:bottom w:val="none" w:sz="0" w:space="0" w:color="auto"/>
                <w:right w:val="none" w:sz="0" w:space="0" w:color="auto"/>
              </w:divBdr>
              <w:divsChild>
                <w:div w:id="1699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55416">
          <w:marLeft w:val="-225"/>
          <w:marRight w:val="-225"/>
          <w:marTop w:val="0"/>
          <w:marBottom w:val="450"/>
          <w:divBdr>
            <w:top w:val="none" w:sz="0" w:space="0" w:color="auto"/>
            <w:left w:val="none" w:sz="0" w:space="0" w:color="auto"/>
            <w:bottom w:val="none" w:sz="0" w:space="0" w:color="auto"/>
            <w:right w:val="none" w:sz="0" w:space="0" w:color="auto"/>
          </w:divBdr>
          <w:divsChild>
            <w:div w:id="1407149662">
              <w:marLeft w:val="0"/>
              <w:marRight w:val="0"/>
              <w:marTop w:val="0"/>
              <w:marBottom w:val="0"/>
              <w:divBdr>
                <w:top w:val="none" w:sz="0" w:space="0" w:color="auto"/>
                <w:left w:val="none" w:sz="0" w:space="0" w:color="auto"/>
                <w:bottom w:val="none" w:sz="0" w:space="0" w:color="auto"/>
                <w:right w:val="none" w:sz="0" w:space="0" w:color="auto"/>
              </w:divBdr>
            </w:div>
          </w:divsChild>
        </w:div>
        <w:div w:id="1545094695">
          <w:marLeft w:val="0"/>
          <w:marRight w:val="0"/>
          <w:marTop w:val="0"/>
          <w:marBottom w:val="450"/>
          <w:divBdr>
            <w:top w:val="none" w:sz="0" w:space="0" w:color="auto"/>
            <w:left w:val="none" w:sz="0" w:space="0" w:color="auto"/>
            <w:bottom w:val="none" w:sz="0" w:space="0" w:color="auto"/>
            <w:right w:val="none" w:sz="0" w:space="0" w:color="auto"/>
          </w:divBdr>
          <w:divsChild>
            <w:div w:id="383676580">
              <w:marLeft w:val="0"/>
              <w:marRight w:val="0"/>
              <w:marTop w:val="0"/>
              <w:marBottom w:val="0"/>
              <w:divBdr>
                <w:top w:val="none" w:sz="0" w:space="0" w:color="auto"/>
                <w:left w:val="none" w:sz="0" w:space="0" w:color="auto"/>
                <w:bottom w:val="none" w:sz="0" w:space="0" w:color="auto"/>
                <w:right w:val="none" w:sz="0" w:space="0" w:color="auto"/>
              </w:divBdr>
              <w:divsChild>
                <w:div w:id="11830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4993">
      <w:bodyDiv w:val="1"/>
      <w:marLeft w:val="0"/>
      <w:marRight w:val="0"/>
      <w:marTop w:val="0"/>
      <w:marBottom w:val="0"/>
      <w:divBdr>
        <w:top w:val="none" w:sz="0" w:space="0" w:color="auto"/>
        <w:left w:val="none" w:sz="0" w:space="0" w:color="auto"/>
        <w:bottom w:val="none" w:sz="0" w:space="0" w:color="auto"/>
        <w:right w:val="none" w:sz="0" w:space="0" w:color="auto"/>
      </w:divBdr>
    </w:div>
    <w:div w:id="1587960671">
      <w:bodyDiv w:val="1"/>
      <w:marLeft w:val="0"/>
      <w:marRight w:val="0"/>
      <w:marTop w:val="0"/>
      <w:marBottom w:val="0"/>
      <w:divBdr>
        <w:top w:val="none" w:sz="0" w:space="0" w:color="auto"/>
        <w:left w:val="none" w:sz="0" w:space="0" w:color="auto"/>
        <w:bottom w:val="none" w:sz="0" w:space="0" w:color="auto"/>
        <w:right w:val="none" w:sz="0" w:space="0" w:color="auto"/>
      </w:divBdr>
    </w:div>
    <w:div w:id="1706372878">
      <w:bodyDiv w:val="1"/>
      <w:marLeft w:val="0"/>
      <w:marRight w:val="0"/>
      <w:marTop w:val="0"/>
      <w:marBottom w:val="0"/>
      <w:divBdr>
        <w:top w:val="none" w:sz="0" w:space="0" w:color="auto"/>
        <w:left w:val="none" w:sz="0" w:space="0" w:color="auto"/>
        <w:bottom w:val="none" w:sz="0" w:space="0" w:color="auto"/>
        <w:right w:val="none" w:sz="0" w:space="0" w:color="auto"/>
      </w:divBdr>
    </w:div>
    <w:div w:id="1803108277">
      <w:bodyDiv w:val="1"/>
      <w:marLeft w:val="0"/>
      <w:marRight w:val="0"/>
      <w:marTop w:val="0"/>
      <w:marBottom w:val="0"/>
      <w:divBdr>
        <w:top w:val="none" w:sz="0" w:space="0" w:color="auto"/>
        <w:left w:val="none" w:sz="0" w:space="0" w:color="auto"/>
        <w:bottom w:val="none" w:sz="0" w:space="0" w:color="auto"/>
        <w:right w:val="none" w:sz="0" w:space="0" w:color="auto"/>
      </w:divBdr>
    </w:div>
    <w:div w:id="1820145460">
      <w:bodyDiv w:val="1"/>
      <w:marLeft w:val="0"/>
      <w:marRight w:val="0"/>
      <w:marTop w:val="0"/>
      <w:marBottom w:val="0"/>
      <w:divBdr>
        <w:top w:val="none" w:sz="0" w:space="0" w:color="auto"/>
        <w:left w:val="none" w:sz="0" w:space="0" w:color="auto"/>
        <w:bottom w:val="none" w:sz="0" w:space="0" w:color="auto"/>
        <w:right w:val="none" w:sz="0" w:space="0" w:color="auto"/>
      </w:divBdr>
    </w:div>
    <w:div w:id="1933469188">
      <w:bodyDiv w:val="1"/>
      <w:marLeft w:val="0"/>
      <w:marRight w:val="0"/>
      <w:marTop w:val="0"/>
      <w:marBottom w:val="0"/>
      <w:divBdr>
        <w:top w:val="none" w:sz="0" w:space="0" w:color="auto"/>
        <w:left w:val="none" w:sz="0" w:space="0" w:color="auto"/>
        <w:bottom w:val="none" w:sz="0" w:space="0" w:color="auto"/>
        <w:right w:val="none" w:sz="0" w:space="0" w:color="auto"/>
      </w:divBdr>
    </w:div>
    <w:div w:id="1998416830">
      <w:bodyDiv w:val="1"/>
      <w:marLeft w:val="0"/>
      <w:marRight w:val="0"/>
      <w:marTop w:val="0"/>
      <w:marBottom w:val="0"/>
      <w:divBdr>
        <w:top w:val="none" w:sz="0" w:space="0" w:color="auto"/>
        <w:left w:val="none" w:sz="0" w:space="0" w:color="auto"/>
        <w:bottom w:val="none" w:sz="0" w:space="0" w:color="auto"/>
        <w:right w:val="none" w:sz="0" w:space="0" w:color="auto"/>
      </w:divBdr>
    </w:div>
    <w:div w:id="2006281151">
      <w:bodyDiv w:val="1"/>
      <w:marLeft w:val="0"/>
      <w:marRight w:val="0"/>
      <w:marTop w:val="0"/>
      <w:marBottom w:val="0"/>
      <w:divBdr>
        <w:top w:val="none" w:sz="0" w:space="0" w:color="auto"/>
        <w:left w:val="none" w:sz="0" w:space="0" w:color="auto"/>
        <w:bottom w:val="none" w:sz="0" w:space="0" w:color="auto"/>
        <w:right w:val="none" w:sz="0" w:space="0" w:color="auto"/>
      </w:divBdr>
    </w:div>
    <w:div w:id="2007324091">
      <w:bodyDiv w:val="1"/>
      <w:marLeft w:val="0"/>
      <w:marRight w:val="0"/>
      <w:marTop w:val="0"/>
      <w:marBottom w:val="0"/>
      <w:divBdr>
        <w:top w:val="none" w:sz="0" w:space="0" w:color="auto"/>
        <w:left w:val="none" w:sz="0" w:space="0" w:color="auto"/>
        <w:bottom w:val="none" w:sz="0" w:space="0" w:color="auto"/>
        <w:right w:val="none" w:sz="0" w:space="0" w:color="auto"/>
      </w:divBdr>
    </w:div>
    <w:div w:id="2025857951">
      <w:bodyDiv w:val="1"/>
      <w:marLeft w:val="0"/>
      <w:marRight w:val="0"/>
      <w:marTop w:val="0"/>
      <w:marBottom w:val="0"/>
      <w:divBdr>
        <w:top w:val="none" w:sz="0" w:space="0" w:color="auto"/>
        <w:left w:val="none" w:sz="0" w:space="0" w:color="auto"/>
        <w:bottom w:val="none" w:sz="0" w:space="0" w:color="auto"/>
        <w:right w:val="none" w:sz="0" w:space="0" w:color="auto"/>
      </w:divBdr>
    </w:div>
    <w:div w:id="21106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85F9C3-350D-4626-AA88-3F48BA57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5825</Words>
  <Characters>32041</Characters>
  <Application>Microsoft Office Word</Application>
  <DocSecurity>0</DocSecurity>
  <Lines>267</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dc:creator>
  <cp:lastModifiedBy>Jacco Sjerps</cp:lastModifiedBy>
  <cp:revision>12</cp:revision>
  <cp:lastPrinted>2021-09-28T09:38:00Z</cp:lastPrinted>
  <dcterms:created xsi:type="dcterms:W3CDTF">2024-02-28T11:12:00Z</dcterms:created>
  <dcterms:modified xsi:type="dcterms:W3CDTF">2024-03-05T07:55:00Z</dcterms:modified>
</cp:coreProperties>
</file>